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A54C7" w14:textId="0763DAE8" w:rsidR="00454B4C" w:rsidRPr="00CE3BEF" w:rsidRDefault="00454B4C" w:rsidP="00501F6B">
      <w:pPr>
        <w:pStyle w:val="Copy"/>
        <w:tabs>
          <w:tab w:val="right" w:pos="9781"/>
        </w:tabs>
        <w:spacing w:after="0" w:line="360" w:lineRule="auto"/>
        <w:jc w:val="both"/>
        <w:rPr>
          <w:rFonts w:cs="Arial"/>
          <w:b/>
          <w:noProof w:val="0"/>
          <w:sz w:val="30"/>
          <w:szCs w:val="30"/>
          <w:lang w:val="de-DE"/>
        </w:rPr>
      </w:pPr>
      <w:bookmarkStart w:id="0" w:name="_MacBuGuideStaticData_3101H"/>
      <w:bookmarkStart w:id="1" w:name="_MacBuGuideStaticData_1989H"/>
      <w:r w:rsidRPr="00CE3BEF">
        <w:rPr>
          <w:rFonts w:cs="Arial"/>
          <w:b/>
          <w:noProof w:val="0"/>
          <w:sz w:val="30"/>
          <w:szCs w:val="30"/>
          <w:lang w:val="de-DE"/>
        </w:rPr>
        <w:t>PRESS</w:t>
      </w:r>
      <w:r w:rsidR="00DB7F0B" w:rsidRPr="00CE3BEF">
        <w:rPr>
          <w:rFonts w:cs="Arial"/>
          <w:b/>
          <w:noProof w:val="0"/>
          <w:sz w:val="30"/>
          <w:szCs w:val="30"/>
          <w:lang w:val="de-DE"/>
        </w:rPr>
        <w:t>EMITTEILUNG</w:t>
      </w:r>
    </w:p>
    <w:p w14:paraId="53834077" w14:textId="77777777" w:rsidR="00454B4C" w:rsidRPr="00CE3BEF" w:rsidRDefault="00454B4C" w:rsidP="00501F6B">
      <w:pPr>
        <w:pStyle w:val="Copy"/>
        <w:tabs>
          <w:tab w:val="right" w:pos="9781"/>
        </w:tabs>
        <w:spacing w:after="0" w:line="360" w:lineRule="auto"/>
        <w:jc w:val="both"/>
        <w:rPr>
          <w:rFonts w:cs="Arial"/>
          <w:caps/>
          <w:noProof w:val="0"/>
          <w:sz w:val="32"/>
          <w:szCs w:val="32"/>
          <w:lang w:val="de-DE"/>
        </w:rPr>
      </w:pPr>
    </w:p>
    <w:bookmarkEnd w:id="0"/>
    <w:bookmarkEnd w:id="1"/>
    <w:p w14:paraId="1B4469D0" w14:textId="2CE01769" w:rsidR="00ED46A4" w:rsidRPr="00CE3BEF" w:rsidRDefault="440DC45B" w:rsidP="00501F6B">
      <w:pPr>
        <w:widowControl w:val="0"/>
        <w:spacing w:after="0" w:line="360" w:lineRule="auto"/>
        <w:jc w:val="both"/>
        <w:rPr>
          <w:rFonts w:ascii="Arial" w:eastAsia="Arial" w:hAnsi="Arial" w:cs="Arial"/>
          <w:b/>
          <w:bCs/>
          <w:color w:val="000000" w:themeColor="text1"/>
          <w:sz w:val="30"/>
          <w:szCs w:val="30"/>
          <w:lang w:val="de-DE"/>
        </w:rPr>
      </w:pPr>
      <w:r w:rsidRPr="4497E028">
        <w:rPr>
          <w:rFonts w:ascii="Arial" w:eastAsia="Arial" w:hAnsi="Arial" w:cs="Arial"/>
          <w:b/>
          <w:bCs/>
          <w:color w:val="000000" w:themeColor="text1"/>
          <w:sz w:val="30"/>
          <w:szCs w:val="30"/>
          <w:lang w:val="de-DE"/>
        </w:rPr>
        <w:t xml:space="preserve">Aus </w:t>
      </w:r>
      <w:proofErr w:type="spellStart"/>
      <w:r w:rsidRPr="4497E028">
        <w:rPr>
          <w:rFonts w:ascii="Arial" w:eastAsia="Arial" w:hAnsi="Arial" w:cs="Arial"/>
          <w:b/>
          <w:bCs/>
          <w:color w:val="000000" w:themeColor="text1"/>
          <w:sz w:val="30"/>
          <w:szCs w:val="30"/>
          <w:lang w:val="de-DE"/>
        </w:rPr>
        <w:t>Filc</w:t>
      </w:r>
      <w:proofErr w:type="spellEnd"/>
      <w:r w:rsidRPr="4497E028">
        <w:rPr>
          <w:rFonts w:ascii="Arial" w:eastAsia="Arial" w:hAnsi="Arial" w:cs="Arial"/>
          <w:b/>
          <w:bCs/>
          <w:color w:val="000000" w:themeColor="text1"/>
          <w:sz w:val="30"/>
          <w:szCs w:val="30"/>
          <w:lang w:val="de-DE"/>
        </w:rPr>
        <w:t xml:space="preserve"> wird Freudenberg Performance Materials  </w:t>
      </w:r>
    </w:p>
    <w:p w14:paraId="1BAD4EC1" w14:textId="77777777" w:rsidR="00A86A0C" w:rsidRPr="00CE3BEF" w:rsidRDefault="00A86A0C" w:rsidP="00501F6B">
      <w:pPr>
        <w:widowControl w:val="0"/>
        <w:spacing w:after="0" w:line="360" w:lineRule="auto"/>
        <w:jc w:val="both"/>
        <w:rPr>
          <w:rFonts w:ascii="Arial" w:eastAsia="Arial" w:hAnsi="Arial" w:cs="Arial"/>
          <w:b/>
          <w:bCs/>
          <w:color w:val="000000" w:themeColor="text1"/>
          <w:sz w:val="30"/>
          <w:szCs w:val="30"/>
          <w:lang w:val="de-DE"/>
        </w:rPr>
      </w:pPr>
    </w:p>
    <w:p w14:paraId="725AB181" w14:textId="5507D1E2" w:rsidR="65F57584" w:rsidRPr="00C43A96" w:rsidRDefault="3F73D01D" w:rsidP="46D72FF0">
      <w:pPr>
        <w:spacing w:after="0" w:line="360" w:lineRule="auto"/>
        <w:jc w:val="both"/>
        <w:rPr>
          <w:rFonts w:ascii="Arial" w:eastAsia="Arial" w:hAnsi="Arial" w:cs="Arial"/>
          <w:b/>
          <w:bCs/>
          <w:lang w:val="de-DE"/>
        </w:rPr>
      </w:pPr>
      <w:r w:rsidRPr="00C43A96">
        <w:rPr>
          <w:rFonts w:ascii="Arial" w:eastAsia="Arial" w:hAnsi="Arial" w:cs="Arial"/>
          <w:b/>
          <w:bCs/>
          <w:color w:val="000000" w:themeColor="text1"/>
          <w:lang w:val="de-DE"/>
        </w:rPr>
        <w:t xml:space="preserve">Weinheim, </w:t>
      </w:r>
      <w:r w:rsidR="00C43A96" w:rsidRPr="00C43A96">
        <w:rPr>
          <w:rFonts w:ascii="Arial" w:eastAsia="Arial" w:hAnsi="Arial" w:cs="Arial"/>
          <w:b/>
          <w:bCs/>
          <w:color w:val="000000" w:themeColor="text1"/>
          <w:lang w:val="de-DE"/>
        </w:rPr>
        <w:t>29</w:t>
      </w:r>
      <w:r w:rsidR="66C9FCDC" w:rsidRPr="00C43A96">
        <w:rPr>
          <w:rFonts w:ascii="Arial" w:eastAsia="Arial" w:hAnsi="Arial" w:cs="Arial"/>
          <w:b/>
          <w:bCs/>
          <w:color w:val="000000" w:themeColor="text1"/>
          <w:lang w:val="de-DE"/>
        </w:rPr>
        <w:t xml:space="preserve">. </w:t>
      </w:r>
      <w:r w:rsidR="00C43A96" w:rsidRPr="00C43A96">
        <w:rPr>
          <w:rFonts w:ascii="Arial" w:eastAsia="Arial" w:hAnsi="Arial" w:cs="Arial"/>
          <w:b/>
          <w:bCs/>
          <w:color w:val="000000" w:themeColor="text1"/>
          <w:lang w:val="de-DE"/>
        </w:rPr>
        <w:t>Oktober</w:t>
      </w:r>
      <w:r w:rsidRPr="00C43A96">
        <w:rPr>
          <w:rFonts w:ascii="Arial" w:eastAsia="Arial" w:hAnsi="Arial" w:cs="Arial"/>
          <w:b/>
          <w:bCs/>
          <w:color w:val="000000" w:themeColor="text1"/>
          <w:lang w:val="de-DE"/>
        </w:rPr>
        <w:t>, 20</w:t>
      </w:r>
      <w:r w:rsidRPr="00C43A96">
        <w:rPr>
          <w:rFonts w:ascii="Arial" w:eastAsia="Arial" w:hAnsi="Arial" w:cs="Arial"/>
          <w:b/>
          <w:bCs/>
          <w:lang w:val="de-DE"/>
        </w:rPr>
        <w:t>25.</w:t>
      </w:r>
      <w:r w:rsidR="477C5D7A" w:rsidRPr="00C43A96">
        <w:rPr>
          <w:rFonts w:ascii="Arial" w:eastAsia="Arial" w:hAnsi="Arial" w:cs="Arial"/>
          <w:b/>
          <w:bCs/>
          <w:lang w:val="de-DE"/>
        </w:rPr>
        <w:t xml:space="preserve"> </w:t>
      </w:r>
      <w:r w:rsidR="0F3AD417" w:rsidRPr="00C43A96">
        <w:rPr>
          <w:rFonts w:ascii="Arial" w:eastAsia="Arial" w:hAnsi="Arial" w:cs="Arial"/>
          <w:b/>
          <w:bCs/>
          <w:lang w:val="de-DE"/>
        </w:rPr>
        <w:t xml:space="preserve">Ab dem 1. Januar 2026 wird die </w:t>
      </w:r>
      <w:r w:rsidR="6A05FEE3" w:rsidRPr="00C43A96">
        <w:rPr>
          <w:rFonts w:ascii="Arial" w:eastAsia="Arial" w:hAnsi="Arial" w:cs="Arial"/>
          <w:b/>
          <w:bCs/>
          <w:lang w:val="de-DE"/>
        </w:rPr>
        <w:t xml:space="preserve">Marke </w:t>
      </w:r>
      <w:proofErr w:type="spellStart"/>
      <w:r w:rsidR="6A05FEE3" w:rsidRPr="00C43A96">
        <w:rPr>
          <w:rFonts w:ascii="Arial" w:eastAsia="Arial" w:hAnsi="Arial" w:cs="Arial"/>
          <w:b/>
          <w:bCs/>
          <w:lang w:val="de-DE"/>
        </w:rPr>
        <w:t>Filc</w:t>
      </w:r>
      <w:proofErr w:type="spellEnd"/>
      <w:r w:rsidR="6A05FEE3" w:rsidRPr="00C43A96">
        <w:rPr>
          <w:rFonts w:ascii="Arial" w:eastAsia="Arial" w:hAnsi="Arial" w:cs="Arial"/>
          <w:b/>
          <w:bCs/>
          <w:lang w:val="de-DE"/>
        </w:rPr>
        <w:t xml:space="preserve"> durch die Marke Freudenberg Performance Materials ersetzt</w:t>
      </w:r>
      <w:r w:rsidR="18954715" w:rsidRPr="00C43A96">
        <w:rPr>
          <w:rFonts w:ascii="Arial" w:eastAsia="Arial" w:hAnsi="Arial" w:cs="Arial"/>
          <w:b/>
          <w:bCs/>
          <w:lang w:val="de-DE"/>
        </w:rPr>
        <w:t xml:space="preserve"> und firmiert zudem unter einem neuen Unternehmensnamen</w:t>
      </w:r>
      <w:r w:rsidR="6A05FEE3" w:rsidRPr="00C43A96">
        <w:rPr>
          <w:rFonts w:ascii="Arial" w:eastAsia="Arial" w:hAnsi="Arial" w:cs="Arial"/>
          <w:b/>
          <w:bCs/>
          <w:lang w:val="de-DE"/>
        </w:rPr>
        <w:t>.</w:t>
      </w:r>
      <w:r w:rsidR="707D9199" w:rsidRPr="00C43A96">
        <w:rPr>
          <w:rFonts w:ascii="Arial" w:eastAsia="Arial" w:hAnsi="Arial" w:cs="Arial"/>
          <w:b/>
          <w:bCs/>
          <w:lang w:val="de-DE"/>
        </w:rPr>
        <w:t xml:space="preserve"> </w:t>
      </w:r>
      <w:r w:rsidR="42956213" w:rsidRPr="00C43A96">
        <w:rPr>
          <w:rFonts w:ascii="Arial" w:eastAsia="Arial" w:hAnsi="Arial" w:cs="Arial"/>
          <w:b/>
          <w:bCs/>
          <w:lang w:val="de-DE"/>
        </w:rPr>
        <w:t xml:space="preserve">Der neue Markenauftritt beschließt die erfolgreiche Integration von </w:t>
      </w:r>
      <w:proofErr w:type="spellStart"/>
      <w:r w:rsidR="42956213" w:rsidRPr="00C43A96">
        <w:rPr>
          <w:rFonts w:ascii="Arial" w:eastAsia="Arial" w:hAnsi="Arial" w:cs="Arial"/>
          <w:b/>
          <w:bCs/>
          <w:lang w:val="de-DE"/>
        </w:rPr>
        <w:t>Filc</w:t>
      </w:r>
      <w:proofErr w:type="spellEnd"/>
      <w:r w:rsidR="42956213" w:rsidRPr="00C43A96">
        <w:rPr>
          <w:rFonts w:ascii="Arial" w:eastAsia="Arial" w:hAnsi="Arial" w:cs="Arial"/>
          <w:b/>
          <w:bCs/>
          <w:lang w:val="de-DE"/>
        </w:rPr>
        <w:t xml:space="preserve"> in Freudenberg Performance Materials. </w:t>
      </w:r>
      <w:r w:rsidR="6554AACF" w:rsidRPr="00C43A96">
        <w:rPr>
          <w:rFonts w:ascii="Arial" w:eastAsia="Arial" w:hAnsi="Arial" w:cs="Arial"/>
          <w:b/>
          <w:bCs/>
          <w:lang w:val="de-DE"/>
        </w:rPr>
        <w:t xml:space="preserve">Für Kunden und Lieferanten </w:t>
      </w:r>
      <w:r w:rsidR="074724C6" w:rsidRPr="00C43A96">
        <w:rPr>
          <w:rFonts w:ascii="Arial" w:eastAsia="Arial" w:hAnsi="Arial" w:cs="Arial"/>
          <w:b/>
          <w:bCs/>
          <w:lang w:val="de-DE"/>
        </w:rPr>
        <w:t>ergeben sich</w:t>
      </w:r>
      <w:r w:rsidR="4F12CDC7" w:rsidRPr="00C43A96">
        <w:rPr>
          <w:rFonts w:ascii="Arial" w:eastAsia="Arial" w:hAnsi="Arial" w:cs="Arial"/>
          <w:b/>
          <w:bCs/>
          <w:lang w:val="de-DE"/>
        </w:rPr>
        <w:t xml:space="preserve"> daraus</w:t>
      </w:r>
      <w:r w:rsidR="074724C6" w:rsidRPr="00C43A96">
        <w:rPr>
          <w:rFonts w:ascii="Arial" w:eastAsia="Arial" w:hAnsi="Arial" w:cs="Arial"/>
          <w:b/>
          <w:bCs/>
          <w:lang w:val="de-DE"/>
        </w:rPr>
        <w:t xml:space="preserve"> </w:t>
      </w:r>
      <w:r w:rsidR="08C6C0BC" w:rsidRPr="00C43A96">
        <w:rPr>
          <w:rFonts w:ascii="Arial" w:eastAsia="Arial" w:hAnsi="Arial" w:cs="Arial"/>
          <w:b/>
          <w:bCs/>
          <w:lang w:val="de-DE"/>
        </w:rPr>
        <w:t xml:space="preserve">ausschließlich </w:t>
      </w:r>
      <w:r w:rsidR="074724C6" w:rsidRPr="00C43A96">
        <w:rPr>
          <w:rFonts w:ascii="Arial" w:eastAsia="Arial" w:hAnsi="Arial" w:cs="Arial"/>
          <w:b/>
          <w:bCs/>
          <w:lang w:val="de-DE"/>
        </w:rPr>
        <w:t xml:space="preserve">Änderungen in der Anschrift und </w:t>
      </w:r>
      <w:r w:rsidR="00AB6181" w:rsidRPr="00C43A96">
        <w:rPr>
          <w:rFonts w:ascii="Arial" w:eastAsia="Arial" w:hAnsi="Arial" w:cs="Arial"/>
          <w:b/>
          <w:bCs/>
          <w:lang w:val="de-DE"/>
        </w:rPr>
        <w:t xml:space="preserve">beim Namen in der </w:t>
      </w:r>
      <w:r w:rsidR="074724C6" w:rsidRPr="00C43A96">
        <w:rPr>
          <w:rFonts w:ascii="Arial" w:eastAsia="Arial" w:hAnsi="Arial" w:cs="Arial"/>
          <w:b/>
          <w:bCs/>
          <w:lang w:val="de-DE"/>
        </w:rPr>
        <w:t xml:space="preserve">Bankverbindung. </w:t>
      </w:r>
    </w:p>
    <w:p w14:paraId="5A7221AF" w14:textId="6590EA90" w:rsidR="36DD2084" w:rsidRPr="00C43A96" w:rsidRDefault="36DD2084" w:rsidP="36DD2084">
      <w:pPr>
        <w:spacing w:after="0" w:line="360" w:lineRule="auto"/>
        <w:jc w:val="both"/>
        <w:rPr>
          <w:rFonts w:ascii="Arial" w:eastAsia="Arial" w:hAnsi="Arial" w:cs="Arial"/>
          <w:b/>
          <w:bCs/>
          <w:lang w:val="de-DE"/>
        </w:rPr>
      </w:pPr>
    </w:p>
    <w:p w14:paraId="58369F0A" w14:textId="0BC59A86" w:rsidR="004D1A3C" w:rsidRPr="00C43A96" w:rsidRDefault="1CF246A0" w:rsidP="30655343">
      <w:pPr>
        <w:spacing w:after="0" w:line="360" w:lineRule="auto"/>
        <w:jc w:val="both"/>
        <w:rPr>
          <w:rFonts w:ascii="Arial" w:eastAsia="Arial" w:hAnsi="Arial" w:cs="Arial"/>
          <w:color w:val="000000" w:themeColor="text1"/>
          <w:lang w:val="de-DE"/>
        </w:rPr>
      </w:pPr>
      <w:r w:rsidRPr="23D51EC0">
        <w:rPr>
          <w:rFonts w:ascii="Arial" w:eastAsia="Arial" w:hAnsi="Arial" w:cs="Arial"/>
          <w:color w:val="000000" w:themeColor="text1"/>
          <w:lang w:val="de-DE"/>
        </w:rPr>
        <w:t>Filc gehört seit 2020 zu Freudenberg Performance Materials und die</w:t>
      </w:r>
      <w:r w:rsidR="13022EF6" w:rsidRPr="23D51EC0">
        <w:rPr>
          <w:rFonts w:ascii="Arial" w:eastAsia="Arial" w:hAnsi="Arial" w:cs="Arial"/>
          <w:color w:val="000000" w:themeColor="text1"/>
          <w:lang w:val="de-DE"/>
        </w:rPr>
        <w:t>se</w:t>
      </w:r>
      <w:r w:rsidRPr="23D51EC0">
        <w:rPr>
          <w:rFonts w:ascii="Arial" w:eastAsia="Arial" w:hAnsi="Arial" w:cs="Arial"/>
          <w:color w:val="000000" w:themeColor="text1"/>
          <w:lang w:val="de-DE"/>
        </w:rPr>
        <w:t xml:space="preserve"> Zusammengehörigkeit </w:t>
      </w:r>
      <w:r w:rsidR="0D3847EB" w:rsidRPr="23D51EC0">
        <w:rPr>
          <w:rFonts w:ascii="Arial" w:eastAsia="Arial" w:hAnsi="Arial" w:cs="Arial"/>
          <w:color w:val="000000" w:themeColor="text1"/>
          <w:lang w:val="de-DE"/>
        </w:rPr>
        <w:t xml:space="preserve">wir nun </w:t>
      </w:r>
      <w:r w:rsidRPr="23D51EC0">
        <w:rPr>
          <w:rFonts w:ascii="Arial" w:eastAsia="Arial" w:hAnsi="Arial" w:cs="Arial"/>
          <w:color w:val="000000" w:themeColor="text1"/>
          <w:lang w:val="de-DE"/>
        </w:rPr>
        <w:t xml:space="preserve">auch in dem gemeinsamen Markenauftritt zum Ausdruck kommen: Die Marke Filc wird durch die Marke Freudenberg Performance Materials ersetzt. </w:t>
      </w:r>
      <w:r w:rsidR="14E2B00A" w:rsidRPr="23D51EC0">
        <w:rPr>
          <w:rFonts w:ascii="Arial" w:eastAsia="Arial" w:hAnsi="Arial" w:cs="Arial"/>
          <w:color w:val="000000" w:themeColor="text1"/>
          <w:lang w:val="de-DE"/>
        </w:rPr>
        <w:t>„</w:t>
      </w:r>
      <w:r w:rsidR="531A3D8E" w:rsidRPr="23D51EC0">
        <w:rPr>
          <w:rFonts w:ascii="Arial" w:eastAsia="Arial" w:hAnsi="Arial" w:cs="Arial"/>
          <w:color w:val="000000" w:themeColor="text1"/>
          <w:lang w:val="de-DE"/>
        </w:rPr>
        <w:t>D</w:t>
      </w:r>
      <w:r w:rsidR="7EDC2B5E" w:rsidRPr="23D51EC0">
        <w:rPr>
          <w:rFonts w:ascii="Arial" w:eastAsia="Arial" w:hAnsi="Arial" w:cs="Arial"/>
          <w:color w:val="000000" w:themeColor="text1"/>
          <w:lang w:val="de-DE"/>
        </w:rPr>
        <w:t xml:space="preserve">er gemeinsame Markenauftritt </w:t>
      </w:r>
      <w:r w:rsidR="4B126620" w:rsidRPr="23D51EC0">
        <w:rPr>
          <w:rFonts w:ascii="Arial" w:eastAsia="Arial" w:hAnsi="Arial" w:cs="Arial"/>
          <w:color w:val="000000" w:themeColor="text1"/>
          <w:lang w:val="de-DE"/>
        </w:rPr>
        <w:t xml:space="preserve">ist der </w:t>
      </w:r>
      <w:r w:rsidR="006915DC" w:rsidRPr="23D51EC0">
        <w:rPr>
          <w:rFonts w:ascii="Arial" w:eastAsia="Arial" w:hAnsi="Arial" w:cs="Arial"/>
          <w:color w:val="000000" w:themeColor="text1"/>
          <w:lang w:val="de-DE"/>
        </w:rPr>
        <w:t xml:space="preserve">letzte </w:t>
      </w:r>
      <w:r w:rsidR="4B126620" w:rsidRPr="23D51EC0">
        <w:rPr>
          <w:rFonts w:ascii="Arial" w:eastAsia="Arial" w:hAnsi="Arial" w:cs="Arial"/>
          <w:color w:val="000000" w:themeColor="text1"/>
          <w:lang w:val="de-DE"/>
        </w:rPr>
        <w:t>Schritt der</w:t>
      </w:r>
      <w:r w:rsidR="7EDC2B5E" w:rsidRPr="23D51EC0">
        <w:rPr>
          <w:rFonts w:ascii="Arial" w:eastAsia="Arial" w:hAnsi="Arial" w:cs="Arial"/>
          <w:color w:val="000000" w:themeColor="text1"/>
          <w:lang w:val="de-DE"/>
        </w:rPr>
        <w:t xml:space="preserve"> erfolgreiche</w:t>
      </w:r>
      <w:r w:rsidR="1EE49674" w:rsidRPr="23D51EC0">
        <w:rPr>
          <w:rFonts w:ascii="Arial" w:eastAsia="Arial" w:hAnsi="Arial" w:cs="Arial"/>
          <w:color w:val="000000" w:themeColor="text1"/>
          <w:lang w:val="de-DE"/>
        </w:rPr>
        <w:t>n</w:t>
      </w:r>
      <w:r w:rsidR="7EDC2B5E" w:rsidRPr="23D51EC0">
        <w:rPr>
          <w:rFonts w:ascii="Arial" w:eastAsia="Arial" w:hAnsi="Arial" w:cs="Arial"/>
          <w:color w:val="000000" w:themeColor="text1"/>
          <w:lang w:val="de-DE"/>
        </w:rPr>
        <w:t xml:space="preserve"> Integration von Filc</w:t>
      </w:r>
      <w:r w:rsidR="5D440844" w:rsidRPr="23D51EC0">
        <w:rPr>
          <w:rFonts w:ascii="Arial" w:eastAsia="Arial" w:hAnsi="Arial" w:cs="Arial"/>
          <w:color w:val="000000" w:themeColor="text1"/>
          <w:lang w:val="de-DE"/>
        </w:rPr>
        <w:t xml:space="preserve">. Es unterstreicht </w:t>
      </w:r>
      <w:r w:rsidR="62EA74F1" w:rsidRPr="23D51EC0">
        <w:rPr>
          <w:rFonts w:ascii="Arial" w:eastAsia="Arial" w:hAnsi="Arial" w:cs="Arial"/>
          <w:color w:val="000000" w:themeColor="text1"/>
          <w:lang w:val="de-DE"/>
        </w:rPr>
        <w:t xml:space="preserve">nicht nur </w:t>
      </w:r>
      <w:r w:rsidR="5D440844" w:rsidRPr="23D51EC0">
        <w:rPr>
          <w:rFonts w:ascii="Arial" w:eastAsia="Arial" w:hAnsi="Arial" w:cs="Arial"/>
          <w:color w:val="000000" w:themeColor="text1"/>
          <w:lang w:val="de-DE"/>
        </w:rPr>
        <w:t>unsere Zusammengehörigkeit</w:t>
      </w:r>
      <w:r w:rsidR="6FBB5B31" w:rsidRPr="23D51EC0">
        <w:rPr>
          <w:rFonts w:ascii="Arial" w:eastAsia="Arial" w:hAnsi="Arial" w:cs="Arial"/>
          <w:color w:val="000000" w:themeColor="text1"/>
          <w:lang w:val="de-DE"/>
        </w:rPr>
        <w:t xml:space="preserve">, sondern </w:t>
      </w:r>
      <w:r w:rsidR="5D440844" w:rsidRPr="23D51EC0">
        <w:rPr>
          <w:rFonts w:ascii="Arial" w:eastAsia="Arial" w:hAnsi="Arial" w:cs="Arial"/>
          <w:color w:val="000000" w:themeColor="text1"/>
          <w:lang w:val="de-DE"/>
        </w:rPr>
        <w:t xml:space="preserve">bringt </w:t>
      </w:r>
      <w:r w:rsidR="5188DDEC" w:rsidRPr="23D51EC0">
        <w:rPr>
          <w:rFonts w:ascii="Arial" w:eastAsia="Arial" w:hAnsi="Arial" w:cs="Arial"/>
          <w:color w:val="000000" w:themeColor="text1"/>
          <w:lang w:val="de-DE"/>
        </w:rPr>
        <w:t>auch</w:t>
      </w:r>
      <w:r w:rsidR="5D440844" w:rsidRPr="23D51EC0">
        <w:rPr>
          <w:rFonts w:ascii="Arial" w:eastAsia="Arial" w:hAnsi="Arial" w:cs="Arial"/>
          <w:color w:val="000000" w:themeColor="text1"/>
          <w:lang w:val="de-DE"/>
        </w:rPr>
        <w:t xml:space="preserve"> einen entscheidenden Vorteil mit sich, indem</w:t>
      </w:r>
      <w:r w:rsidR="6EBD1B45" w:rsidRPr="23D51EC0">
        <w:rPr>
          <w:rFonts w:ascii="Arial" w:eastAsia="Arial" w:hAnsi="Arial" w:cs="Arial"/>
          <w:color w:val="000000" w:themeColor="text1"/>
          <w:lang w:val="de-DE"/>
        </w:rPr>
        <w:t xml:space="preserve"> Filc noch mehr von der Stärke der Marke Freudenberg</w:t>
      </w:r>
      <w:r w:rsidR="52D12616" w:rsidRPr="23D51EC0">
        <w:rPr>
          <w:rFonts w:ascii="Arial" w:eastAsia="Arial" w:hAnsi="Arial" w:cs="Arial"/>
          <w:color w:val="000000" w:themeColor="text1"/>
          <w:lang w:val="de-DE"/>
        </w:rPr>
        <w:t xml:space="preserve"> profitiert</w:t>
      </w:r>
      <w:r w:rsidR="4C62D196" w:rsidRPr="23D51EC0">
        <w:rPr>
          <w:rFonts w:ascii="Arial" w:eastAsia="Arial" w:hAnsi="Arial" w:cs="Arial"/>
          <w:color w:val="000000" w:themeColor="text1"/>
          <w:lang w:val="de-DE"/>
        </w:rPr>
        <w:t xml:space="preserve">. </w:t>
      </w:r>
      <w:r w:rsidR="4B6F3ED5" w:rsidRPr="23D51EC0">
        <w:rPr>
          <w:rFonts w:ascii="Arial" w:eastAsia="Arial" w:hAnsi="Arial" w:cs="Arial"/>
          <w:color w:val="000000" w:themeColor="text1"/>
          <w:lang w:val="de-DE"/>
        </w:rPr>
        <w:t xml:space="preserve">Auch weiterhin ist es </w:t>
      </w:r>
      <w:r w:rsidR="00E0473E" w:rsidRPr="23D51EC0">
        <w:rPr>
          <w:rFonts w:ascii="Arial" w:eastAsia="Arial" w:hAnsi="Arial" w:cs="Arial"/>
          <w:color w:val="000000" w:themeColor="text1"/>
          <w:lang w:val="de-DE"/>
        </w:rPr>
        <w:t>unser Ziel</w:t>
      </w:r>
      <w:r w:rsidR="21E6BB98" w:rsidRPr="23D51EC0">
        <w:rPr>
          <w:rFonts w:ascii="Arial" w:eastAsia="Arial" w:hAnsi="Arial" w:cs="Arial"/>
          <w:color w:val="000000" w:themeColor="text1"/>
          <w:lang w:val="de-DE"/>
        </w:rPr>
        <w:t xml:space="preserve">, </w:t>
      </w:r>
      <w:r w:rsidR="02E17268" w:rsidRPr="23D51EC0">
        <w:rPr>
          <w:rFonts w:ascii="Arial" w:eastAsia="Arial" w:hAnsi="Arial" w:cs="Arial"/>
          <w:color w:val="000000" w:themeColor="text1"/>
          <w:lang w:val="de-DE"/>
        </w:rPr>
        <w:t xml:space="preserve">den </w:t>
      </w:r>
      <w:r w:rsidR="21E6BB98" w:rsidRPr="23D51EC0">
        <w:rPr>
          <w:rFonts w:ascii="Arial" w:eastAsia="Arial" w:hAnsi="Arial" w:cs="Arial"/>
          <w:color w:val="000000" w:themeColor="text1"/>
          <w:lang w:val="de-DE"/>
        </w:rPr>
        <w:t xml:space="preserve">nachhaltigen Erfolg </w:t>
      </w:r>
      <w:r w:rsidR="60449C52" w:rsidRPr="23D51EC0">
        <w:rPr>
          <w:rFonts w:ascii="Arial" w:eastAsia="Arial" w:hAnsi="Arial" w:cs="Arial"/>
          <w:color w:val="000000" w:themeColor="text1"/>
          <w:lang w:val="de-DE"/>
        </w:rPr>
        <w:t xml:space="preserve">unserer Kunden </w:t>
      </w:r>
      <w:r w:rsidR="21E6BB98" w:rsidRPr="23D51EC0">
        <w:rPr>
          <w:rFonts w:ascii="Arial" w:eastAsia="Arial" w:hAnsi="Arial" w:cs="Arial"/>
          <w:color w:val="000000" w:themeColor="text1"/>
          <w:lang w:val="de-DE"/>
        </w:rPr>
        <w:t xml:space="preserve">durch </w:t>
      </w:r>
      <w:r w:rsidR="00E0473E" w:rsidRPr="23D51EC0">
        <w:rPr>
          <w:rFonts w:ascii="Arial" w:eastAsia="Arial" w:hAnsi="Arial" w:cs="Arial"/>
          <w:color w:val="000000" w:themeColor="text1"/>
          <w:lang w:val="de-DE"/>
        </w:rPr>
        <w:t xml:space="preserve">innovative </w:t>
      </w:r>
      <w:r w:rsidR="21E6BB98" w:rsidRPr="23D51EC0">
        <w:rPr>
          <w:rFonts w:ascii="Arial" w:eastAsia="Arial" w:hAnsi="Arial" w:cs="Arial"/>
          <w:color w:val="000000" w:themeColor="text1"/>
          <w:lang w:val="de-DE"/>
        </w:rPr>
        <w:t>Produkte zu stärken</w:t>
      </w:r>
      <w:r w:rsidR="6E558AD3" w:rsidRPr="23D51EC0">
        <w:rPr>
          <w:rFonts w:ascii="Arial" w:eastAsia="Arial" w:hAnsi="Arial" w:cs="Arial"/>
          <w:color w:val="000000" w:themeColor="text1"/>
          <w:lang w:val="de-DE"/>
        </w:rPr>
        <w:t xml:space="preserve">”, </w:t>
      </w:r>
      <w:r w:rsidR="1736BBF9" w:rsidRPr="23D51EC0">
        <w:rPr>
          <w:rFonts w:ascii="Arial" w:eastAsia="Arial" w:hAnsi="Arial" w:cs="Arial"/>
          <w:color w:val="000000" w:themeColor="text1"/>
          <w:lang w:val="de-DE"/>
        </w:rPr>
        <w:t>erklärt</w:t>
      </w:r>
      <w:r w:rsidR="6EBD1B45" w:rsidRPr="23D51EC0">
        <w:rPr>
          <w:rFonts w:ascii="Arial" w:eastAsia="Arial" w:hAnsi="Arial" w:cs="Arial"/>
          <w:color w:val="000000" w:themeColor="text1"/>
          <w:lang w:val="de-DE"/>
        </w:rPr>
        <w:t xml:space="preserve"> </w:t>
      </w:r>
      <w:r w:rsidR="10EE5BE7" w:rsidRPr="23D51EC0">
        <w:rPr>
          <w:rFonts w:ascii="Arial" w:eastAsia="Arial" w:hAnsi="Arial" w:cs="Arial"/>
          <w:color w:val="000000" w:themeColor="text1"/>
          <w:lang w:val="de-DE"/>
        </w:rPr>
        <w:t xml:space="preserve">Anže Manfreda, SVP </w:t>
      </w:r>
      <w:r w:rsidR="0FB6709B" w:rsidRPr="23D51EC0">
        <w:rPr>
          <w:rFonts w:ascii="Arial" w:eastAsia="Arial" w:hAnsi="Arial" w:cs="Arial"/>
          <w:color w:val="000000" w:themeColor="text1"/>
          <w:lang w:val="de-DE"/>
        </w:rPr>
        <w:t>von Filc</w:t>
      </w:r>
      <w:r w:rsidR="1A185A57" w:rsidRPr="23D51EC0">
        <w:rPr>
          <w:rFonts w:ascii="Arial" w:eastAsia="Arial" w:hAnsi="Arial" w:cs="Arial"/>
          <w:color w:val="000000" w:themeColor="text1"/>
          <w:lang w:val="de-DE"/>
        </w:rPr>
        <w:t>.</w:t>
      </w:r>
    </w:p>
    <w:p w14:paraId="391806A3" w14:textId="405A5083" w:rsidR="004D1A3C" w:rsidRDefault="004D1A3C" w:rsidP="30655343">
      <w:pPr>
        <w:spacing w:after="0" w:line="360" w:lineRule="auto"/>
        <w:jc w:val="both"/>
        <w:rPr>
          <w:rFonts w:ascii="Arial" w:eastAsia="Arial" w:hAnsi="Arial" w:cs="Arial"/>
          <w:color w:val="000000" w:themeColor="text1"/>
          <w:highlight w:val="yellow"/>
          <w:lang w:val="de-DE"/>
        </w:rPr>
      </w:pPr>
    </w:p>
    <w:p w14:paraId="612E85A6" w14:textId="713DCE40" w:rsidR="004D1A3C" w:rsidRDefault="34F42C01" w:rsidP="493D3C40">
      <w:pPr>
        <w:spacing w:after="0" w:line="360" w:lineRule="auto"/>
        <w:jc w:val="both"/>
        <w:rPr>
          <w:rFonts w:ascii="Arial" w:eastAsia="Arial" w:hAnsi="Arial" w:cs="Arial"/>
          <w:b/>
          <w:bCs/>
          <w:color w:val="000000" w:themeColor="text1"/>
          <w:lang w:val="de-DE"/>
        </w:rPr>
      </w:pPr>
      <w:r w:rsidRPr="493D3C40">
        <w:rPr>
          <w:rFonts w:ascii="Arial" w:eastAsia="Arial" w:hAnsi="Arial" w:cs="Arial"/>
          <w:b/>
          <w:bCs/>
          <w:color w:val="000000" w:themeColor="text1"/>
          <w:lang w:val="de-DE"/>
        </w:rPr>
        <w:t xml:space="preserve">Änderung des Unternehmensnamens </w:t>
      </w:r>
    </w:p>
    <w:p w14:paraId="652DB3AD" w14:textId="749821B1" w:rsidR="36DD2084" w:rsidRPr="00C43A96" w:rsidDel="00F31919" w:rsidRDefault="7C8C9FB5" w:rsidP="3664DEEA">
      <w:pPr>
        <w:spacing w:after="0" w:line="360" w:lineRule="auto"/>
        <w:jc w:val="both"/>
        <w:rPr>
          <w:rFonts w:ascii="Arial" w:eastAsia="Arial" w:hAnsi="Arial" w:cs="Arial"/>
          <w:b/>
          <w:bCs/>
          <w:lang w:val="de-DE"/>
        </w:rPr>
      </w:pPr>
      <w:r w:rsidRPr="3C19EF10">
        <w:rPr>
          <w:rFonts w:ascii="Arial" w:eastAsia="Arial" w:hAnsi="Arial" w:cs="Arial"/>
          <w:color w:val="000000" w:themeColor="text1"/>
          <w:lang w:val="de-DE"/>
        </w:rPr>
        <w:t>D</w:t>
      </w:r>
      <w:r w:rsidR="2068433D" w:rsidRPr="3C19EF10">
        <w:rPr>
          <w:rFonts w:ascii="Arial" w:eastAsia="Arial" w:hAnsi="Arial" w:cs="Arial"/>
          <w:color w:val="000000" w:themeColor="text1"/>
          <w:lang w:val="de-DE"/>
        </w:rPr>
        <w:t>er Unternehmensname</w:t>
      </w:r>
      <w:r w:rsidR="75FC864B" w:rsidRPr="3C19EF10">
        <w:rPr>
          <w:rFonts w:ascii="Arial" w:eastAsia="Arial" w:hAnsi="Arial" w:cs="Arial"/>
          <w:color w:val="000000" w:themeColor="text1"/>
          <w:lang w:val="de-DE"/>
        </w:rPr>
        <w:t xml:space="preserve"> wird sich ebenfalls zum 1. Januar 2026 ändern</w:t>
      </w:r>
      <w:r w:rsidR="2068433D" w:rsidRPr="3C19EF10">
        <w:rPr>
          <w:rFonts w:ascii="Arial" w:eastAsia="Arial" w:hAnsi="Arial" w:cs="Arial"/>
          <w:color w:val="000000" w:themeColor="text1"/>
          <w:lang w:val="de-DE"/>
        </w:rPr>
        <w:t>: „</w:t>
      </w:r>
      <w:proofErr w:type="spellStart"/>
      <w:r w:rsidR="2068433D" w:rsidRPr="3C19EF10">
        <w:rPr>
          <w:rFonts w:ascii="Arial" w:eastAsia="Arial" w:hAnsi="Arial" w:cs="Arial"/>
          <w:color w:val="000000" w:themeColor="text1"/>
          <w:lang w:val="de-DE"/>
        </w:rPr>
        <w:t>Filc</w:t>
      </w:r>
      <w:proofErr w:type="spellEnd"/>
      <w:r w:rsidR="2068433D" w:rsidRPr="3C19EF10">
        <w:rPr>
          <w:rFonts w:ascii="Arial" w:eastAsia="Arial" w:hAnsi="Arial" w:cs="Arial"/>
          <w:color w:val="000000" w:themeColor="text1"/>
          <w:lang w:val="de-DE"/>
        </w:rPr>
        <w:t xml:space="preserve"> </w:t>
      </w:r>
      <w:proofErr w:type="spellStart"/>
      <w:r w:rsidR="2068433D" w:rsidRPr="3C19EF10">
        <w:rPr>
          <w:rFonts w:ascii="Arial" w:eastAsia="Arial" w:hAnsi="Arial" w:cs="Arial"/>
          <w:color w:val="000000" w:themeColor="text1"/>
          <w:lang w:val="de-DE"/>
        </w:rPr>
        <w:t>d.o.o</w:t>
      </w:r>
      <w:proofErr w:type="spellEnd"/>
      <w:r w:rsidR="2068433D" w:rsidRPr="3C19EF10">
        <w:rPr>
          <w:rFonts w:ascii="Arial" w:eastAsia="Arial" w:hAnsi="Arial" w:cs="Arial"/>
          <w:color w:val="000000" w:themeColor="text1"/>
          <w:lang w:val="de-DE"/>
        </w:rPr>
        <w:t xml:space="preserve">.“ wird </w:t>
      </w:r>
      <w:r w:rsidR="21D990C7" w:rsidRPr="3C19EF10">
        <w:rPr>
          <w:rFonts w:ascii="Arial" w:eastAsia="Arial" w:hAnsi="Arial" w:cs="Arial"/>
          <w:color w:val="000000" w:themeColor="text1"/>
          <w:lang w:val="de-DE"/>
        </w:rPr>
        <w:t xml:space="preserve">künftig </w:t>
      </w:r>
      <w:r w:rsidR="2068433D" w:rsidRPr="3C19EF10">
        <w:rPr>
          <w:rFonts w:ascii="Arial" w:eastAsia="Arial" w:hAnsi="Arial" w:cs="Arial"/>
          <w:color w:val="000000" w:themeColor="text1"/>
          <w:lang w:val="de-DE"/>
        </w:rPr>
        <w:t xml:space="preserve">unter dem Namen „Freudenberg Performance Materials </w:t>
      </w:r>
      <w:proofErr w:type="spellStart"/>
      <w:r w:rsidR="2068433D" w:rsidRPr="3C19EF10">
        <w:rPr>
          <w:rFonts w:ascii="Arial" w:eastAsia="Arial" w:hAnsi="Arial" w:cs="Arial"/>
          <w:color w:val="000000" w:themeColor="text1"/>
          <w:lang w:val="de-DE"/>
        </w:rPr>
        <w:t>Filc</w:t>
      </w:r>
      <w:proofErr w:type="spellEnd"/>
      <w:r w:rsidR="2068433D" w:rsidRPr="3C19EF10">
        <w:rPr>
          <w:rFonts w:ascii="Arial" w:eastAsia="Arial" w:hAnsi="Arial" w:cs="Arial"/>
          <w:color w:val="000000" w:themeColor="text1"/>
          <w:lang w:val="de-DE"/>
        </w:rPr>
        <w:t xml:space="preserve"> </w:t>
      </w:r>
      <w:proofErr w:type="spellStart"/>
      <w:r w:rsidR="2068433D" w:rsidRPr="3C19EF10">
        <w:rPr>
          <w:rFonts w:ascii="Arial" w:eastAsia="Arial" w:hAnsi="Arial" w:cs="Arial"/>
          <w:color w:val="000000" w:themeColor="text1"/>
          <w:lang w:val="de-DE"/>
        </w:rPr>
        <w:t>d.o.o</w:t>
      </w:r>
      <w:proofErr w:type="spellEnd"/>
      <w:r w:rsidR="2068433D" w:rsidRPr="3C19EF10">
        <w:rPr>
          <w:rFonts w:ascii="Arial" w:eastAsia="Arial" w:hAnsi="Arial" w:cs="Arial"/>
          <w:color w:val="000000" w:themeColor="text1"/>
          <w:lang w:val="de-DE"/>
        </w:rPr>
        <w:t xml:space="preserve">.“ </w:t>
      </w:r>
      <w:r w:rsidR="2068433D" w:rsidRPr="00C43A96">
        <w:rPr>
          <w:rFonts w:ascii="Arial" w:eastAsia="Arial" w:hAnsi="Arial" w:cs="Arial"/>
          <w:color w:val="000000" w:themeColor="text1"/>
          <w:lang w:val="de-DE"/>
        </w:rPr>
        <w:t xml:space="preserve">firmieren. </w:t>
      </w:r>
      <w:r w:rsidR="6F990225" w:rsidRPr="00C43A96">
        <w:rPr>
          <w:rFonts w:ascii="Arial" w:eastAsia="Arial" w:hAnsi="Arial" w:cs="Arial"/>
          <w:lang w:val="de-DE"/>
        </w:rPr>
        <w:t xml:space="preserve">Für Kunden und Lieferanten ergeben sich daraus ausschließlich Änderungen in der Anschrift und </w:t>
      </w:r>
      <w:r w:rsidR="62846299" w:rsidRPr="00C43A96">
        <w:rPr>
          <w:rFonts w:ascii="Arial" w:eastAsia="Arial" w:hAnsi="Arial" w:cs="Arial"/>
          <w:lang w:val="de-DE"/>
        </w:rPr>
        <w:t xml:space="preserve">beim Namen in der </w:t>
      </w:r>
      <w:r w:rsidR="6F990225" w:rsidRPr="00C43A96">
        <w:rPr>
          <w:rFonts w:ascii="Arial" w:eastAsia="Arial" w:hAnsi="Arial" w:cs="Arial"/>
          <w:lang w:val="de-DE"/>
        </w:rPr>
        <w:t>Bankverbindung.</w:t>
      </w:r>
      <w:r w:rsidR="6F990225" w:rsidRPr="00C43A96">
        <w:rPr>
          <w:rFonts w:ascii="Arial" w:eastAsia="Arial" w:hAnsi="Arial" w:cs="Arial"/>
          <w:b/>
          <w:bCs/>
          <w:lang w:val="de-DE"/>
        </w:rPr>
        <w:t xml:space="preserve"> </w:t>
      </w:r>
    </w:p>
    <w:p w14:paraId="7EBBC5A8" w14:textId="35F7CDE7" w:rsidR="46D72FF0" w:rsidRDefault="46D72FF0" w:rsidP="30655343">
      <w:pPr>
        <w:spacing w:after="0" w:line="360" w:lineRule="auto"/>
        <w:rPr>
          <w:lang w:val="de-DE"/>
        </w:rPr>
      </w:pPr>
    </w:p>
    <w:p w14:paraId="5EE0690C" w14:textId="77777777" w:rsidR="00D45FDE" w:rsidRDefault="00D45FDE" w:rsidP="30655343">
      <w:pPr>
        <w:spacing w:after="0" w:line="360" w:lineRule="auto"/>
        <w:rPr>
          <w:lang w:val="de-DE"/>
        </w:rPr>
      </w:pPr>
    </w:p>
    <w:p w14:paraId="22150EEC" w14:textId="77777777" w:rsidR="00D45FDE" w:rsidRDefault="00D45FDE" w:rsidP="30655343">
      <w:pPr>
        <w:spacing w:after="0" w:line="360" w:lineRule="auto"/>
        <w:rPr>
          <w:lang w:val="de-DE"/>
        </w:rPr>
      </w:pPr>
    </w:p>
    <w:p w14:paraId="5F08C79D" w14:textId="77777777" w:rsidR="00D45FDE" w:rsidRDefault="00D45FDE" w:rsidP="30655343">
      <w:pPr>
        <w:spacing w:after="0" w:line="360" w:lineRule="auto"/>
        <w:rPr>
          <w:lang w:val="de-DE"/>
        </w:rPr>
      </w:pPr>
    </w:p>
    <w:p w14:paraId="721AE386" w14:textId="77777777" w:rsidR="00D45FDE" w:rsidRPr="00C43A96" w:rsidRDefault="00D45FDE" w:rsidP="30655343">
      <w:pPr>
        <w:spacing w:after="0" w:line="360" w:lineRule="auto"/>
        <w:rPr>
          <w:lang w:val="de-DE"/>
        </w:rPr>
      </w:pPr>
    </w:p>
    <w:p w14:paraId="535A7282" w14:textId="5DB053AE" w:rsidR="0055211F" w:rsidRPr="00C43A96" w:rsidRDefault="7E2F253A" w:rsidP="46D72FF0">
      <w:pPr>
        <w:spacing w:after="0" w:line="360" w:lineRule="auto"/>
        <w:jc w:val="both"/>
        <w:rPr>
          <w:rFonts w:ascii="Arial" w:eastAsia="Arial" w:hAnsi="Arial" w:cs="Arial"/>
          <w:b/>
          <w:bCs/>
          <w:color w:val="000000" w:themeColor="text1"/>
          <w:u w:val="single"/>
          <w:lang w:val="de-DE"/>
        </w:rPr>
      </w:pPr>
      <w:r w:rsidRPr="23D51EC0">
        <w:rPr>
          <w:rFonts w:ascii="Arial" w:eastAsia="Arial" w:hAnsi="Arial" w:cs="Arial"/>
          <w:b/>
          <w:bCs/>
          <w:color w:val="000000" w:themeColor="text1"/>
          <w:u w:val="single"/>
          <w:lang w:val="de-DE"/>
        </w:rPr>
        <w:lastRenderedPageBreak/>
        <w:t>Foto:</w:t>
      </w:r>
    </w:p>
    <w:p w14:paraId="647ABA86" w14:textId="09F64B04" w:rsidR="00465B3C" w:rsidRPr="00CE3BEF" w:rsidRDefault="00623943" w:rsidP="23D51EC0">
      <w:pPr>
        <w:spacing w:after="0" w:line="240" w:lineRule="auto"/>
        <w:rPr>
          <w:rFonts w:ascii="Arial" w:eastAsia="Arial" w:hAnsi="Arial" w:cs="Arial"/>
          <w:lang w:val="de-DE"/>
        </w:rPr>
      </w:pPr>
      <w:r>
        <w:rPr>
          <w:noProof/>
        </w:rPr>
        <w:drawing>
          <wp:inline distT="0" distB="0" distL="0" distR="0" wp14:anchorId="680BA813" wp14:editId="5C8B8ABF">
            <wp:extent cx="3779520" cy="1889760"/>
            <wp:effectExtent l="0" t="0" r="0" b="0"/>
            <wp:docPr id="588017006" name="drawing" descr="Ein Bild, das Person, Kleidung, Schutzhelm, Blue Coll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17006" name="drawing" descr="Ein Bild, das Person, Kleidung, Schutzhelm, Blue Collar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9520" cy="1889760"/>
                    </a:xfrm>
                    <a:prstGeom prst="rect">
                      <a:avLst/>
                    </a:prstGeom>
                  </pic:spPr>
                </pic:pic>
              </a:graphicData>
            </a:graphic>
          </wp:inline>
        </w:drawing>
      </w:r>
      <w:r w:rsidR="767BC172" w:rsidRPr="00D45FDE">
        <w:rPr>
          <w:lang w:val="de-DE"/>
        </w:rPr>
        <w:br/>
      </w:r>
      <w:proofErr w:type="spellStart"/>
      <w:r w:rsidR="60359091" w:rsidRPr="00D45FDE">
        <w:rPr>
          <w:rFonts w:ascii="Arial" w:eastAsia="Arial" w:hAnsi="Arial" w:cs="Arial"/>
          <w:lang w:val="de-DE"/>
        </w:rPr>
        <w:t>Filc</w:t>
      </w:r>
      <w:proofErr w:type="spellEnd"/>
      <w:r w:rsidR="60359091" w:rsidRPr="00D45FDE">
        <w:rPr>
          <w:rFonts w:ascii="Arial" w:eastAsia="Arial" w:hAnsi="Arial" w:cs="Arial"/>
          <w:lang w:val="de-DE"/>
        </w:rPr>
        <w:t xml:space="preserve"> ist Marktführer im Bereich der Kondensationskontrolle für nicht isolierte Metalldächer.</w:t>
      </w:r>
    </w:p>
    <w:p w14:paraId="4D594348" w14:textId="487ADC41" w:rsidR="00465B3C" w:rsidRPr="00CE3BEF" w:rsidRDefault="690C2255" w:rsidP="27131043">
      <w:pPr>
        <w:spacing w:after="0" w:line="240" w:lineRule="auto"/>
        <w:rPr>
          <w:rFonts w:ascii="Arial" w:eastAsia="Arial" w:hAnsi="Arial" w:cs="Arial"/>
          <w:color w:val="000000" w:themeColor="text1"/>
          <w:lang w:val="de-DE"/>
        </w:rPr>
      </w:pPr>
      <w:r w:rsidRPr="27131043">
        <w:rPr>
          <w:rFonts w:ascii="Arial" w:eastAsia="Arial" w:hAnsi="Arial" w:cs="Arial"/>
          <w:color w:val="000000" w:themeColor="text1"/>
          <w:lang w:val="de-DE"/>
        </w:rPr>
        <w:t>Quelle</w:t>
      </w:r>
      <w:r w:rsidR="136E3239" w:rsidRPr="27131043">
        <w:rPr>
          <w:rFonts w:ascii="Arial" w:eastAsia="Arial" w:hAnsi="Arial" w:cs="Arial"/>
          <w:color w:val="000000" w:themeColor="text1"/>
          <w:lang w:val="de-DE"/>
        </w:rPr>
        <w:t>: ©Freudenberg Performance Materials</w:t>
      </w:r>
    </w:p>
    <w:p w14:paraId="44B23A86" w14:textId="7ADDD925" w:rsidR="36DD2084" w:rsidRDefault="36DD2084" w:rsidP="36DD2084">
      <w:pPr>
        <w:pStyle w:val="KeinAbsatzformat"/>
        <w:rPr>
          <w:lang w:val="de-DE"/>
        </w:rPr>
      </w:pPr>
    </w:p>
    <w:p w14:paraId="7DB1E813" w14:textId="77777777" w:rsidR="00623943" w:rsidRDefault="00623943" w:rsidP="36DD2084">
      <w:pPr>
        <w:pStyle w:val="KeinAbsatzformat"/>
        <w:rPr>
          <w:lang w:val="de-DE"/>
        </w:rPr>
      </w:pPr>
    </w:p>
    <w:p w14:paraId="79B4144A" w14:textId="08990B6C" w:rsidR="00CE3BEF" w:rsidRPr="00CE3BEF" w:rsidRDefault="00CE3BEF" w:rsidP="36DD2084">
      <w:pPr>
        <w:pStyle w:val="Headline"/>
        <w:spacing w:line="360" w:lineRule="auto"/>
        <w:ind w:right="-34"/>
        <w:jc w:val="both"/>
        <w:rPr>
          <w:rFonts w:ascii="Arial" w:hAnsi="Arial" w:cs="Arial"/>
          <w:caps w:val="0"/>
          <w:color w:val="auto"/>
          <w:sz w:val="24"/>
          <w:szCs w:val="24"/>
          <w:lang w:val="de-DE"/>
        </w:rPr>
      </w:pPr>
      <w:r w:rsidRPr="36DD2084">
        <w:rPr>
          <w:rFonts w:ascii="Arial" w:hAnsi="Arial" w:cs="Arial"/>
          <w:caps w:val="0"/>
          <w:color w:val="auto"/>
          <w:sz w:val="24"/>
          <w:szCs w:val="24"/>
          <w:lang w:val="de-DE"/>
        </w:rPr>
        <w:t>Kontakt für Medienanfragen</w:t>
      </w:r>
    </w:p>
    <w:p w14:paraId="1D5A956D" w14:textId="6708E102" w:rsidR="00DB5720" w:rsidRPr="00CE3BEF" w:rsidRDefault="3754EA26" w:rsidP="36DD2084">
      <w:pPr>
        <w:spacing w:after="0"/>
        <w:ind w:right="-1737"/>
        <w:jc w:val="both"/>
        <w:rPr>
          <w:rFonts w:ascii="Arial" w:eastAsia="Arial" w:hAnsi="Arial" w:cs="Arial"/>
          <w:b/>
          <w:bCs/>
          <w:color w:val="000000" w:themeColor="text1"/>
          <w:sz w:val="20"/>
          <w:szCs w:val="20"/>
          <w:lang w:val="de-DE"/>
        </w:rPr>
      </w:pPr>
      <w:r w:rsidRPr="36DD2084">
        <w:rPr>
          <w:rFonts w:ascii="Arial" w:eastAsia="Arial" w:hAnsi="Arial" w:cs="Arial"/>
          <w:b/>
          <w:bCs/>
          <w:color w:val="000000" w:themeColor="text1"/>
          <w:sz w:val="20"/>
          <w:szCs w:val="20"/>
          <w:lang w:val="de-DE"/>
        </w:rPr>
        <w:t>Freudenberg Performance Materials Holding GmbH</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BE55C7" w:rsidRPr="00CE3BEF" w14:paraId="5AFEDD30" w14:textId="77777777" w:rsidTr="36DD2084">
        <w:tc>
          <w:tcPr>
            <w:tcW w:w="4913" w:type="dxa"/>
          </w:tcPr>
          <w:p w14:paraId="52D53CB1" w14:textId="77777777" w:rsidR="00BE55C7" w:rsidRPr="00CE3BEF" w:rsidRDefault="0309F95D" w:rsidP="36DD2084">
            <w:pPr>
              <w:spacing w:after="0"/>
              <w:ind w:right="-1737"/>
              <w:jc w:val="both"/>
              <w:rPr>
                <w:rFonts w:ascii="Arial" w:eastAsia="Arial" w:hAnsi="Arial" w:cs="Arial"/>
                <w:color w:val="000000" w:themeColor="text1"/>
                <w:sz w:val="20"/>
                <w:szCs w:val="20"/>
                <w:lang w:val="de-DE"/>
              </w:rPr>
            </w:pPr>
            <w:r w:rsidRPr="36DD2084">
              <w:rPr>
                <w:rFonts w:ascii="Arial" w:eastAsia="Arial" w:hAnsi="Arial" w:cs="Arial"/>
                <w:color w:val="000000" w:themeColor="text1"/>
                <w:sz w:val="20"/>
                <w:szCs w:val="20"/>
                <w:lang w:val="de-DE"/>
              </w:rPr>
              <w:t xml:space="preserve">Katrin Böttcher </w:t>
            </w:r>
          </w:p>
          <w:p w14:paraId="59862997" w14:textId="77777777" w:rsidR="00BE55C7" w:rsidRPr="00CE3BEF" w:rsidRDefault="0309F95D" w:rsidP="36DD2084">
            <w:pPr>
              <w:spacing w:after="0"/>
              <w:ind w:right="-1737"/>
              <w:jc w:val="both"/>
              <w:rPr>
                <w:rFonts w:ascii="Arial" w:eastAsia="Arial" w:hAnsi="Arial" w:cs="Arial"/>
                <w:color w:val="000000" w:themeColor="text1"/>
                <w:sz w:val="20"/>
                <w:szCs w:val="20"/>
                <w:lang w:val="de-DE"/>
              </w:rPr>
            </w:pPr>
            <w:r w:rsidRPr="36DD2084">
              <w:rPr>
                <w:rFonts w:ascii="Arial" w:eastAsia="Arial" w:hAnsi="Arial" w:cs="Arial"/>
                <w:color w:val="000000" w:themeColor="text1"/>
                <w:sz w:val="20"/>
                <w:szCs w:val="20"/>
                <w:lang w:val="de-DE"/>
              </w:rPr>
              <w:t>Manager Global Media Relations</w:t>
            </w:r>
          </w:p>
          <w:p w14:paraId="0AF67727" w14:textId="46574871" w:rsidR="00BE55C7" w:rsidRPr="00CE3BEF" w:rsidRDefault="0309F95D" w:rsidP="36DD2084">
            <w:pPr>
              <w:spacing w:after="0"/>
              <w:ind w:right="-1737"/>
              <w:jc w:val="both"/>
              <w:rPr>
                <w:rFonts w:ascii="Arial" w:eastAsia="Arial" w:hAnsi="Arial" w:cs="Arial"/>
                <w:color w:val="000000" w:themeColor="text1"/>
                <w:sz w:val="20"/>
                <w:szCs w:val="20"/>
                <w:lang w:val="de-DE"/>
              </w:rPr>
            </w:pPr>
            <w:proofErr w:type="spellStart"/>
            <w:r w:rsidRPr="36DD2084">
              <w:rPr>
                <w:rFonts w:ascii="Arial" w:eastAsia="Arial" w:hAnsi="Arial" w:cs="Arial"/>
                <w:color w:val="000000" w:themeColor="text1"/>
                <w:sz w:val="20"/>
                <w:szCs w:val="20"/>
                <w:lang w:val="de-DE"/>
              </w:rPr>
              <w:t>Höhnerweg</w:t>
            </w:r>
            <w:proofErr w:type="spellEnd"/>
            <w:r w:rsidRPr="36DD2084">
              <w:rPr>
                <w:rFonts w:ascii="Arial" w:eastAsia="Arial" w:hAnsi="Arial" w:cs="Arial"/>
                <w:color w:val="000000" w:themeColor="text1"/>
                <w:sz w:val="20"/>
                <w:szCs w:val="20"/>
                <w:lang w:val="de-DE"/>
              </w:rPr>
              <w:t xml:space="preserve"> 2-4 / 69469 Weinheim / Germany</w:t>
            </w:r>
          </w:p>
          <w:p w14:paraId="2C45B8DC" w14:textId="4DED8C66" w:rsidR="00BE55C7" w:rsidRPr="00CE3BEF" w:rsidRDefault="3362B1D3" w:rsidP="36DD2084">
            <w:pPr>
              <w:spacing w:after="0"/>
              <w:ind w:right="-1737"/>
              <w:jc w:val="both"/>
              <w:rPr>
                <w:rFonts w:ascii="Arial" w:eastAsia="Arial" w:hAnsi="Arial" w:cs="Arial"/>
                <w:color w:val="000000" w:themeColor="text1"/>
                <w:sz w:val="20"/>
                <w:szCs w:val="20"/>
                <w:lang w:val="de-DE"/>
              </w:rPr>
            </w:pPr>
            <w:r w:rsidRPr="36DD2084">
              <w:rPr>
                <w:rFonts w:ascii="Arial" w:eastAsia="Arial" w:hAnsi="Arial" w:cs="Arial"/>
                <w:color w:val="000000" w:themeColor="text1"/>
                <w:sz w:val="20"/>
                <w:szCs w:val="20"/>
                <w:lang w:val="de-DE"/>
              </w:rPr>
              <w:t xml:space="preserve">Tel. </w:t>
            </w:r>
            <w:r w:rsidR="0309F95D" w:rsidRPr="36DD2084">
              <w:rPr>
                <w:rFonts w:ascii="Arial" w:eastAsia="Arial" w:hAnsi="Arial" w:cs="Arial"/>
                <w:color w:val="000000" w:themeColor="text1"/>
                <w:sz w:val="20"/>
                <w:szCs w:val="20"/>
                <w:lang w:val="de-DE"/>
              </w:rPr>
              <w:t>+49 6201 7107 014</w:t>
            </w:r>
          </w:p>
          <w:p w14:paraId="09D1916A" w14:textId="77777777" w:rsidR="00BE55C7" w:rsidRPr="00CE3BEF" w:rsidRDefault="0309F95D" w:rsidP="36DD2084">
            <w:pPr>
              <w:spacing w:after="0"/>
              <w:ind w:right="-1737"/>
              <w:jc w:val="both"/>
              <w:rPr>
                <w:rFonts w:ascii="Arial" w:eastAsia="Arial" w:hAnsi="Arial" w:cs="Arial"/>
                <w:color w:val="0000FF"/>
                <w:sz w:val="20"/>
                <w:szCs w:val="20"/>
                <w:lang w:val="de-DE"/>
              </w:rPr>
            </w:pPr>
            <w:hyperlink r:id="rId12">
              <w:r w:rsidRPr="36DD2084">
                <w:rPr>
                  <w:rStyle w:val="Hyperlink"/>
                  <w:rFonts w:ascii="Arial" w:eastAsia="Arial" w:hAnsi="Arial" w:cs="Arial"/>
                  <w:sz w:val="20"/>
                  <w:szCs w:val="20"/>
                  <w:lang w:val="de-DE"/>
                </w:rPr>
                <w:t>Katrin.Boettcher@freudenberg-pm.com</w:t>
              </w:r>
            </w:hyperlink>
          </w:p>
          <w:p w14:paraId="47C4398B" w14:textId="77777777" w:rsidR="00BE55C7" w:rsidRPr="00CE3BEF" w:rsidRDefault="0309F95D" w:rsidP="36DD2084">
            <w:pPr>
              <w:spacing w:after="0"/>
              <w:ind w:right="-1737"/>
              <w:jc w:val="both"/>
              <w:rPr>
                <w:rFonts w:ascii="Arial" w:eastAsia="Arial" w:hAnsi="Arial" w:cs="Arial"/>
                <w:color w:val="0000FF"/>
                <w:sz w:val="20"/>
                <w:szCs w:val="20"/>
                <w:lang w:val="de-DE"/>
              </w:rPr>
            </w:pPr>
            <w:hyperlink>
              <w:r w:rsidRPr="36DD2084">
                <w:rPr>
                  <w:rStyle w:val="Hyperlink"/>
                  <w:rFonts w:ascii="Arial" w:eastAsia="Arial" w:hAnsi="Arial" w:cs="Arial"/>
                  <w:sz w:val="20"/>
                  <w:szCs w:val="20"/>
                  <w:lang w:val="de-DE"/>
                </w:rPr>
                <w:t>www.freudenberg-pm.com</w:t>
              </w:r>
            </w:hyperlink>
          </w:p>
          <w:p w14:paraId="4DE05F83" w14:textId="77777777" w:rsidR="00BE55C7" w:rsidRPr="00CE3BEF" w:rsidRDefault="00BE55C7" w:rsidP="36DD2084">
            <w:pPr>
              <w:spacing w:after="0"/>
              <w:ind w:right="-1737"/>
              <w:jc w:val="both"/>
              <w:rPr>
                <w:rFonts w:ascii="Arial" w:eastAsia="Arial" w:hAnsi="Arial" w:cs="Arial"/>
                <w:b/>
                <w:bCs/>
                <w:color w:val="000000" w:themeColor="text1"/>
                <w:sz w:val="20"/>
                <w:szCs w:val="20"/>
                <w:lang w:val="de-DE"/>
              </w:rPr>
            </w:pPr>
          </w:p>
        </w:tc>
        <w:tc>
          <w:tcPr>
            <w:tcW w:w="4913" w:type="dxa"/>
          </w:tcPr>
          <w:p w14:paraId="33BD1283" w14:textId="77777777" w:rsidR="00BE55C7" w:rsidRPr="00CE3BEF" w:rsidRDefault="0309F95D" w:rsidP="36DD2084">
            <w:pPr>
              <w:spacing w:after="0"/>
              <w:ind w:right="-1737"/>
              <w:jc w:val="both"/>
              <w:rPr>
                <w:rFonts w:ascii="Arial" w:eastAsia="Arial" w:hAnsi="Arial" w:cs="Arial"/>
                <w:color w:val="000000" w:themeColor="text1"/>
                <w:sz w:val="20"/>
                <w:szCs w:val="20"/>
                <w:lang w:val="de-DE"/>
              </w:rPr>
            </w:pPr>
            <w:r w:rsidRPr="36DD2084">
              <w:rPr>
                <w:rFonts w:ascii="Arial" w:eastAsia="Arial" w:hAnsi="Arial" w:cs="Arial"/>
                <w:color w:val="000000" w:themeColor="text1"/>
                <w:sz w:val="20"/>
                <w:szCs w:val="20"/>
                <w:lang w:val="de-DE"/>
              </w:rPr>
              <w:t>Annalena Wahlig</w:t>
            </w:r>
          </w:p>
          <w:p w14:paraId="777BF0F8" w14:textId="77777777" w:rsidR="00BE55C7" w:rsidRPr="00CE3BEF" w:rsidRDefault="0309F95D" w:rsidP="36DD2084">
            <w:pPr>
              <w:spacing w:after="0"/>
              <w:ind w:right="-1737"/>
              <w:jc w:val="both"/>
              <w:rPr>
                <w:rFonts w:ascii="Arial" w:eastAsia="Arial" w:hAnsi="Arial" w:cs="Arial"/>
                <w:color w:val="000000" w:themeColor="text1"/>
                <w:sz w:val="20"/>
                <w:szCs w:val="20"/>
                <w:lang w:val="de-DE"/>
              </w:rPr>
            </w:pPr>
            <w:proofErr w:type="spellStart"/>
            <w:r w:rsidRPr="36DD2084">
              <w:rPr>
                <w:rFonts w:ascii="Arial" w:eastAsia="Arial" w:hAnsi="Arial" w:cs="Arial"/>
                <w:color w:val="000000" w:themeColor="text1"/>
                <w:sz w:val="20"/>
                <w:szCs w:val="20"/>
                <w:lang w:val="de-DE"/>
              </w:rPr>
              <w:t>Specialist</w:t>
            </w:r>
            <w:proofErr w:type="spellEnd"/>
            <w:r w:rsidRPr="36DD2084">
              <w:rPr>
                <w:rFonts w:ascii="Arial" w:eastAsia="Arial" w:hAnsi="Arial" w:cs="Arial"/>
                <w:color w:val="000000" w:themeColor="text1"/>
                <w:sz w:val="20"/>
                <w:szCs w:val="20"/>
                <w:lang w:val="de-DE"/>
              </w:rPr>
              <w:t xml:space="preserve"> Marketing &amp; Communications</w:t>
            </w:r>
          </w:p>
          <w:p w14:paraId="68D861F0" w14:textId="334A909B" w:rsidR="00BE55C7" w:rsidRPr="00CE3BEF" w:rsidRDefault="0309F95D" w:rsidP="36DD2084">
            <w:pPr>
              <w:spacing w:after="0"/>
              <w:ind w:right="-1737"/>
              <w:jc w:val="both"/>
              <w:rPr>
                <w:rFonts w:ascii="Arial" w:eastAsia="Arial" w:hAnsi="Arial" w:cs="Arial"/>
                <w:color w:val="000000" w:themeColor="text1"/>
                <w:sz w:val="20"/>
                <w:szCs w:val="20"/>
                <w:lang w:val="de-DE"/>
              </w:rPr>
            </w:pPr>
            <w:proofErr w:type="spellStart"/>
            <w:r w:rsidRPr="36DD2084">
              <w:rPr>
                <w:rFonts w:ascii="Arial" w:eastAsia="Arial" w:hAnsi="Arial" w:cs="Arial"/>
                <w:color w:val="000000" w:themeColor="text1"/>
                <w:sz w:val="20"/>
                <w:szCs w:val="20"/>
                <w:lang w:val="de-DE"/>
              </w:rPr>
              <w:t>Höhnerweg</w:t>
            </w:r>
            <w:proofErr w:type="spellEnd"/>
            <w:r w:rsidRPr="36DD2084">
              <w:rPr>
                <w:rFonts w:ascii="Arial" w:eastAsia="Arial" w:hAnsi="Arial" w:cs="Arial"/>
                <w:color w:val="000000" w:themeColor="text1"/>
                <w:sz w:val="20"/>
                <w:szCs w:val="20"/>
                <w:lang w:val="de-DE"/>
              </w:rPr>
              <w:t xml:space="preserve"> 2-4 / 69469 Weinheim / Germany</w:t>
            </w:r>
          </w:p>
          <w:p w14:paraId="50321A2A" w14:textId="5A99EE82" w:rsidR="00BE55C7" w:rsidRPr="00CE3BEF" w:rsidRDefault="3B5E5CAB" w:rsidP="36DD2084">
            <w:pPr>
              <w:spacing w:after="0"/>
              <w:ind w:right="-1737"/>
              <w:jc w:val="both"/>
              <w:rPr>
                <w:rFonts w:ascii="Arial" w:eastAsia="Arial" w:hAnsi="Arial" w:cs="Arial"/>
                <w:color w:val="000000" w:themeColor="text1"/>
                <w:sz w:val="20"/>
                <w:szCs w:val="20"/>
                <w:lang w:val="de-DE"/>
              </w:rPr>
            </w:pPr>
            <w:r w:rsidRPr="36DD2084">
              <w:rPr>
                <w:rFonts w:ascii="Arial" w:eastAsia="Arial" w:hAnsi="Arial" w:cs="Arial"/>
                <w:color w:val="000000" w:themeColor="text1"/>
                <w:sz w:val="20"/>
                <w:szCs w:val="20"/>
                <w:lang w:val="de-DE"/>
              </w:rPr>
              <w:t xml:space="preserve">Tel. </w:t>
            </w:r>
            <w:r w:rsidR="00CE3BEF" w:rsidRPr="36DD2084">
              <w:rPr>
                <w:rFonts w:ascii="Arial" w:eastAsia="Arial" w:hAnsi="Arial" w:cs="Arial"/>
                <w:color w:val="000000" w:themeColor="text1"/>
                <w:sz w:val="20"/>
                <w:szCs w:val="20"/>
                <w:lang w:val="de-DE"/>
              </w:rPr>
              <w:t>+49 6201 7107 405</w:t>
            </w:r>
          </w:p>
          <w:p w14:paraId="2D229F44" w14:textId="77777777" w:rsidR="00BE55C7" w:rsidRPr="00CE3BEF" w:rsidRDefault="0309F95D" w:rsidP="36DD2084">
            <w:pPr>
              <w:spacing w:after="0"/>
              <w:ind w:right="-1737"/>
              <w:jc w:val="both"/>
              <w:rPr>
                <w:rFonts w:ascii="Arial" w:eastAsia="Arial" w:hAnsi="Arial" w:cs="Arial"/>
                <w:color w:val="000000" w:themeColor="text1"/>
                <w:sz w:val="20"/>
                <w:szCs w:val="20"/>
                <w:lang w:val="de-DE"/>
              </w:rPr>
            </w:pPr>
            <w:hyperlink r:id="rId13">
              <w:r w:rsidRPr="36DD2084">
                <w:rPr>
                  <w:rStyle w:val="Hyperlink"/>
                  <w:rFonts w:ascii="Arial" w:eastAsia="Arial" w:hAnsi="Arial" w:cs="Arial"/>
                  <w:sz w:val="20"/>
                  <w:szCs w:val="20"/>
                  <w:lang w:val="de-DE"/>
                </w:rPr>
                <w:t>Annalena.Wahlig@freudenberg-pm.com</w:t>
              </w:r>
            </w:hyperlink>
            <w:r w:rsidRPr="36DD2084">
              <w:rPr>
                <w:rFonts w:ascii="Arial" w:eastAsia="Arial" w:hAnsi="Arial" w:cs="Arial"/>
                <w:color w:val="000000" w:themeColor="text1"/>
                <w:sz w:val="20"/>
                <w:szCs w:val="20"/>
                <w:lang w:val="de-DE"/>
              </w:rPr>
              <w:t xml:space="preserve"> </w:t>
            </w:r>
          </w:p>
          <w:p w14:paraId="2444BDA9" w14:textId="77777777" w:rsidR="00BE55C7" w:rsidRPr="00CE3BEF" w:rsidRDefault="0309F95D" w:rsidP="36DD2084">
            <w:pPr>
              <w:spacing w:after="0"/>
              <w:ind w:right="-1737"/>
              <w:jc w:val="both"/>
              <w:rPr>
                <w:rFonts w:ascii="Arial" w:eastAsia="Arial" w:hAnsi="Arial" w:cs="Arial"/>
                <w:color w:val="0000FF"/>
                <w:sz w:val="20"/>
                <w:szCs w:val="20"/>
                <w:lang w:val="de-DE"/>
              </w:rPr>
            </w:pPr>
            <w:hyperlink>
              <w:r w:rsidRPr="36DD2084">
                <w:rPr>
                  <w:rStyle w:val="Hyperlink"/>
                  <w:rFonts w:ascii="Arial" w:eastAsia="Arial" w:hAnsi="Arial" w:cs="Arial"/>
                  <w:sz w:val="20"/>
                  <w:szCs w:val="20"/>
                  <w:lang w:val="de-DE"/>
                </w:rPr>
                <w:t>www.freudenberg-pm.com</w:t>
              </w:r>
            </w:hyperlink>
          </w:p>
          <w:p w14:paraId="7C2CBA95" w14:textId="77777777" w:rsidR="00BE55C7" w:rsidRPr="00CE3BEF" w:rsidRDefault="00BE55C7" w:rsidP="36DD2084">
            <w:pPr>
              <w:spacing w:after="0"/>
              <w:ind w:right="-1737"/>
              <w:jc w:val="both"/>
              <w:rPr>
                <w:rFonts w:ascii="Arial" w:eastAsia="Arial" w:hAnsi="Arial" w:cs="Arial"/>
                <w:b/>
                <w:bCs/>
                <w:color w:val="000000" w:themeColor="text1"/>
                <w:sz w:val="20"/>
                <w:szCs w:val="20"/>
                <w:lang w:val="de-DE"/>
              </w:rPr>
            </w:pPr>
          </w:p>
        </w:tc>
      </w:tr>
    </w:tbl>
    <w:p w14:paraId="350A53A2" w14:textId="21F4A8EB" w:rsidR="7D00A6F8" w:rsidRPr="00CE3BEF" w:rsidRDefault="00494D88" w:rsidP="7D00A6F8">
      <w:pPr>
        <w:pStyle w:val="KeinAbsatzformat"/>
        <w:rPr>
          <w:rFonts w:ascii="Arial" w:eastAsia="Arial" w:hAnsi="Arial" w:cs="Arial"/>
          <w:color w:val="000000" w:themeColor="text1"/>
          <w:sz w:val="20"/>
          <w:szCs w:val="20"/>
          <w:lang w:val="de-DE"/>
        </w:rPr>
      </w:pPr>
      <w:r w:rsidRPr="00CE3BEF">
        <w:rPr>
          <w:rFonts w:ascii="Arial" w:eastAsia="Arial" w:hAnsi="Arial" w:cs="Arial"/>
          <w:color w:val="000000" w:themeColor="text1"/>
          <w:sz w:val="20"/>
          <w:szCs w:val="20"/>
          <w:lang w:val="de-DE"/>
        </w:rPr>
        <w:t> </w:t>
      </w:r>
    </w:p>
    <w:p w14:paraId="615F9D1E" w14:textId="77777777" w:rsidR="00CE3BEF" w:rsidRPr="00CE3BEF" w:rsidRDefault="00CE3BEF" w:rsidP="00CE3BEF">
      <w:pPr>
        <w:pStyle w:val="Headline"/>
        <w:spacing w:line="360" w:lineRule="auto"/>
        <w:rPr>
          <w:rFonts w:ascii="Arial" w:hAnsi="Arial" w:cs="Arial"/>
          <w:caps w:val="0"/>
          <w:color w:val="000000"/>
          <w:sz w:val="20"/>
          <w:szCs w:val="20"/>
          <w:lang w:val="de-DE"/>
        </w:rPr>
      </w:pPr>
      <w:r w:rsidRPr="24A5ECFA">
        <w:rPr>
          <w:rFonts w:ascii="Arial" w:hAnsi="Arial" w:cs="Arial"/>
          <w:caps w:val="0"/>
          <w:color w:val="000000" w:themeColor="text1"/>
          <w:sz w:val="20"/>
          <w:szCs w:val="20"/>
          <w:lang w:val="de-DE"/>
        </w:rPr>
        <w:t>Über Freudenberg Performance Materials</w:t>
      </w:r>
    </w:p>
    <w:p w14:paraId="34028078" w14:textId="7BD906DE" w:rsidR="75C5E517" w:rsidRDefault="75C5E517" w:rsidP="24A5ECFA">
      <w:pPr>
        <w:spacing w:after="0"/>
        <w:jc w:val="both"/>
        <w:rPr>
          <w:rFonts w:ascii="Arial" w:eastAsia="Arial" w:hAnsi="Arial" w:cs="Arial"/>
          <w:color w:val="000000" w:themeColor="text1"/>
          <w:sz w:val="20"/>
          <w:szCs w:val="20"/>
          <w:lang w:val="de-DE"/>
        </w:rPr>
      </w:pPr>
      <w:r w:rsidRPr="24A5ECFA">
        <w:rPr>
          <w:rFonts w:ascii="Arial" w:eastAsia="Arial" w:hAnsi="Arial" w:cs="Arial"/>
          <w:color w:val="000000" w:themeColor="text1"/>
          <w:sz w:val="20"/>
          <w:szCs w:val="20"/>
          <w:lang w:val="de-DE"/>
        </w:rPr>
        <w:t xml:space="preserve">Freudenberg Performance Materials ist ein weltweit führender Anbieter innovativer technischer Textilien für eine große Bandbreite an Märkten und Anwendungen wie Bauwesen, Bekleidung &amp; Schuhe, Energie, Filtermedien über Haushalt &amp; Wohnen, </w:t>
      </w:r>
      <w:proofErr w:type="spellStart"/>
      <w:r w:rsidRPr="24A5ECFA">
        <w:rPr>
          <w:rFonts w:ascii="Arial" w:eastAsia="Arial" w:hAnsi="Arial" w:cs="Arial"/>
          <w:color w:val="000000" w:themeColor="text1"/>
          <w:sz w:val="20"/>
          <w:szCs w:val="20"/>
          <w:lang w:val="de-DE"/>
        </w:rPr>
        <w:t>Healthcare</w:t>
      </w:r>
      <w:proofErr w:type="spellEnd"/>
      <w:r w:rsidRPr="24A5ECFA">
        <w:rPr>
          <w:rFonts w:ascii="Arial" w:eastAsia="Arial" w:hAnsi="Arial" w:cs="Arial"/>
          <w:color w:val="000000" w:themeColor="text1"/>
          <w:sz w:val="20"/>
          <w:szCs w:val="20"/>
          <w:lang w:val="de-DE"/>
        </w:rPr>
        <w:t xml:space="preserve">, Industrie &amp; Fertigung, Mobilität &amp; Transport sowie Tiefbau &amp; Landschaftsbau sowie beschichtete technische Textilien. Das Unternehmen erwirtschaftete 2024 einen Umsatz von mehr als 1,4 Milliarden Euro, hat weltweit 35 Produktionsstandorte in 14 Ländern und beschäftigt rund 5.000 Mitarbeitende. Freudenberg Performance Materials bekennt sich zu seiner sozialen und ökologischen Verantwortung als Grundlage seines unternehmerischen Erfolgs. Weitere Informationen unter www.freudenberg-pm.com </w:t>
      </w:r>
    </w:p>
    <w:p w14:paraId="28760CA0" w14:textId="4C61B131" w:rsidR="75C5E517" w:rsidRPr="00C43A96" w:rsidRDefault="75C5E517" w:rsidP="24A5ECFA">
      <w:pPr>
        <w:spacing w:after="0"/>
        <w:jc w:val="both"/>
        <w:rPr>
          <w:lang w:val="de-DE"/>
        </w:rPr>
      </w:pPr>
      <w:r w:rsidRPr="24A5ECFA">
        <w:rPr>
          <w:rFonts w:ascii="Arial" w:eastAsia="Arial" w:hAnsi="Arial" w:cs="Arial"/>
          <w:color w:val="000000" w:themeColor="text1"/>
          <w:sz w:val="20"/>
          <w:szCs w:val="20"/>
          <w:lang w:val="de-DE"/>
        </w:rPr>
        <w:t xml:space="preserve"> </w:t>
      </w:r>
    </w:p>
    <w:p w14:paraId="78DCEF8C" w14:textId="2148EBD9" w:rsidR="0099793F" w:rsidRPr="00CE3BEF" w:rsidRDefault="1A358957" w:rsidP="46D72FF0">
      <w:pPr>
        <w:spacing w:after="0"/>
        <w:jc w:val="both"/>
      </w:pPr>
      <w:r w:rsidRPr="46D72FF0">
        <w:rPr>
          <w:rFonts w:ascii="Arial" w:eastAsia="Arial" w:hAnsi="Arial" w:cs="Arial"/>
          <w:color w:val="000000" w:themeColor="text1"/>
          <w:sz w:val="20"/>
          <w:szCs w:val="20"/>
          <w:lang w:val="de-DE"/>
        </w:rPr>
        <w:t>Das Unternehmen ist eine Geschäftsgruppe der Freudenberg-Gruppe. Im Jahr 2024 beschäftigte die Freudenberg-Gruppe mehr als 52.100 Mitarbeitende in rund 60 Ländern weltweit und erwirtschaftete einen Umsatz von rund 11,9 Milliarden Euro. Weitere Informationen unter www.freudenberg.com</w:t>
      </w:r>
    </w:p>
    <w:sectPr w:rsidR="0099793F" w:rsidRPr="00CE3BEF" w:rsidSect="007E789B">
      <w:headerReference w:type="default" r:id="rId14"/>
      <w:footerReference w:type="default" r:id="rId15"/>
      <w:headerReference w:type="first" r:id="rId16"/>
      <w:footerReference w:type="first" r:id="rId17"/>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73B4E" w14:textId="77777777" w:rsidR="002E1D0F" w:rsidRDefault="002E1D0F" w:rsidP="00FE1664">
      <w:pPr>
        <w:spacing w:after="0" w:line="240" w:lineRule="auto"/>
      </w:pPr>
      <w:r>
        <w:separator/>
      </w:r>
    </w:p>
  </w:endnote>
  <w:endnote w:type="continuationSeparator" w:id="0">
    <w:p w14:paraId="6BBBCAE9" w14:textId="77777777" w:rsidR="002E1D0F" w:rsidRDefault="002E1D0F" w:rsidP="00FE1664">
      <w:pPr>
        <w:spacing w:after="0" w:line="240" w:lineRule="auto"/>
      </w:pPr>
      <w:r>
        <w:continuationSeparator/>
      </w:r>
    </w:p>
  </w:endnote>
  <w:endnote w:type="continuationNotice" w:id="1">
    <w:p w14:paraId="05D15605" w14:textId="77777777" w:rsidR="002E1D0F" w:rsidRDefault="002E1D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Calibri"/>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700F28EC" w:rsidR="00F53005" w:rsidRPr="004741A5" w:rsidRDefault="00D45FDE" w:rsidP="00F53005">
                          <w:pPr>
                            <w:spacing w:after="0"/>
                            <w:jc w:val="center"/>
                            <w:rPr>
                              <w:rFonts w:ascii="Arial" w:hAnsi="Arial" w:cs="Arial"/>
                              <w:color w:val="000000"/>
                              <w:sz w:val="16"/>
                              <w:lang w:val="de-DE"/>
                            </w:rPr>
                          </w:pPr>
                          <w:r w:rsidRPr="004741A5">
                            <w:rPr>
                              <w:rFonts w:ascii="Arial" w:hAnsi="Arial" w:cs="Arial"/>
                              <w:color w:val="000000"/>
                              <w:sz w:val="16"/>
                              <w:lang w:val="de-DE"/>
                            </w:rPr>
                            <w:t>Öffent</w:t>
                          </w:r>
                          <w:r w:rsidR="004741A5" w:rsidRPr="004741A5">
                            <w:rPr>
                              <w:rFonts w:ascii="Arial" w:hAnsi="Arial" w:cs="Arial"/>
                              <w:color w:val="000000"/>
                              <w:sz w:val="16"/>
                              <w:lang w:val="de-DE"/>
                            </w:rPr>
                            <w:t>lich</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700F28EC" w:rsidR="00F53005" w:rsidRPr="004741A5" w:rsidRDefault="00D45FDE" w:rsidP="00F53005">
                    <w:pPr>
                      <w:spacing w:after="0"/>
                      <w:jc w:val="center"/>
                      <w:rPr>
                        <w:rFonts w:ascii="Arial" w:hAnsi="Arial" w:cs="Arial"/>
                        <w:color w:val="000000"/>
                        <w:sz w:val="16"/>
                        <w:lang w:val="de-DE"/>
                      </w:rPr>
                    </w:pPr>
                    <w:r w:rsidRPr="004741A5">
                      <w:rPr>
                        <w:rFonts w:ascii="Arial" w:hAnsi="Arial" w:cs="Arial"/>
                        <w:color w:val="000000"/>
                        <w:sz w:val="16"/>
                        <w:lang w:val="de-DE"/>
                      </w:rPr>
                      <w:t>Öffent</w:t>
                    </w:r>
                    <w:r w:rsidR="004741A5" w:rsidRPr="004741A5">
                      <w:rPr>
                        <w:rFonts w:ascii="Arial" w:hAnsi="Arial" w:cs="Arial"/>
                        <w:color w:val="000000"/>
                        <w:sz w:val="16"/>
                        <w:lang w:val="de-DE"/>
                      </w:rPr>
                      <w:t>lich</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52DF3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shape id="Textfeld 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w14:anchorId="2B37266D">
              <v:textbox>
                <w:txbxContent>
                  <w:p w:rsidRPr="00877FA5" w:rsidR="005A2B01" w:rsidP="005A2B01" w:rsidRDefault="005A2B01" w14:paraId="1A3BD4D9"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shape id="_x0000_s1028"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w14:anchorId="43DC7F1C">
              <v:textbox>
                <w:txbxContent>
                  <w:p w:rsidRPr="00877FA5" w:rsidR="00DD1FB1" w:rsidP="00DD1FB1" w:rsidRDefault="00DD1FB1" w14:paraId="22E30266"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shape id="_x0000_s1029"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w14:anchorId="48B5F11C">
              <v:textbox>
                <w:txbxContent>
                  <w:p w:rsidRPr="00877FA5" w:rsidR="00DD1FB1" w:rsidP="00DD1FB1" w:rsidRDefault="00DD1FB1" w14:paraId="16BDAD55"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213B03D1" w:rsidR="00F53005" w:rsidRPr="004741A5" w:rsidRDefault="00D45FDE" w:rsidP="00F53005">
                          <w:pPr>
                            <w:spacing w:after="0"/>
                            <w:jc w:val="center"/>
                            <w:rPr>
                              <w:rFonts w:ascii="Arial" w:hAnsi="Arial" w:cs="Arial"/>
                              <w:color w:val="000000"/>
                              <w:sz w:val="16"/>
                              <w:lang w:val="de-DE"/>
                            </w:rPr>
                          </w:pPr>
                          <w:r w:rsidRPr="004741A5">
                            <w:rPr>
                              <w:rFonts w:ascii="Arial" w:hAnsi="Arial" w:cs="Arial"/>
                              <w:color w:val="000000"/>
                              <w:sz w:val="16"/>
                              <w:lang w:val="de-DE"/>
                            </w:rPr>
                            <w:t>Öffentlich</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213B03D1" w:rsidR="00F53005" w:rsidRPr="004741A5" w:rsidRDefault="00D45FDE" w:rsidP="00F53005">
                    <w:pPr>
                      <w:spacing w:after="0"/>
                      <w:jc w:val="center"/>
                      <w:rPr>
                        <w:rFonts w:ascii="Arial" w:hAnsi="Arial" w:cs="Arial"/>
                        <w:color w:val="000000"/>
                        <w:sz w:val="16"/>
                        <w:lang w:val="de-DE"/>
                      </w:rPr>
                    </w:pPr>
                    <w:r w:rsidRPr="004741A5">
                      <w:rPr>
                        <w:rFonts w:ascii="Arial" w:hAnsi="Arial" w:cs="Arial"/>
                        <w:color w:val="000000"/>
                        <w:sz w:val="16"/>
                        <w:lang w:val="de-DE"/>
                      </w:rPr>
                      <w:t>Öffentlich</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shape id="_x0000_s1031"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w14:anchorId="6B7585D1">
              <v:textbox inset=",1.3mm,,3.5mm">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7B3CD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982B1" w14:textId="77777777" w:rsidR="002E1D0F" w:rsidRDefault="002E1D0F" w:rsidP="00FE1664">
      <w:pPr>
        <w:spacing w:after="0" w:line="240" w:lineRule="auto"/>
      </w:pPr>
      <w:r>
        <w:separator/>
      </w:r>
    </w:p>
  </w:footnote>
  <w:footnote w:type="continuationSeparator" w:id="0">
    <w:p w14:paraId="3FAA5FC6" w14:textId="77777777" w:rsidR="002E1D0F" w:rsidRDefault="002E1D0F" w:rsidP="00FE1664">
      <w:pPr>
        <w:spacing w:after="0" w:line="240" w:lineRule="auto"/>
      </w:pPr>
      <w:r>
        <w:continuationSeparator/>
      </w:r>
    </w:p>
  </w:footnote>
  <w:footnote w:type="continuationNotice" w:id="1">
    <w:p w14:paraId="6D3FB663" w14:textId="77777777" w:rsidR="002E1D0F" w:rsidRDefault="002E1D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780DD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1D15A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46"/>
    <w:multiLevelType w:val="hybridMultilevel"/>
    <w:tmpl w:val="1B4ED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06438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13985"/>
    <w:rsid w:val="0002386E"/>
    <w:rsid w:val="00024207"/>
    <w:rsid w:val="00024222"/>
    <w:rsid w:val="00031DC4"/>
    <w:rsid w:val="0003711C"/>
    <w:rsid w:val="00050B3D"/>
    <w:rsid w:val="000577D0"/>
    <w:rsid w:val="00071C2B"/>
    <w:rsid w:val="00074899"/>
    <w:rsid w:val="0008268F"/>
    <w:rsid w:val="0008353F"/>
    <w:rsid w:val="00094481"/>
    <w:rsid w:val="000A69BA"/>
    <w:rsid w:val="000A6B78"/>
    <w:rsid w:val="000B2F40"/>
    <w:rsid w:val="000C2C54"/>
    <w:rsid w:val="000C4C97"/>
    <w:rsid w:val="000D009D"/>
    <w:rsid w:val="000D1BCF"/>
    <w:rsid w:val="000E0294"/>
    <w:rsid w:val="000E2CF1"/>
    <w:rsid w:val="000F14CD"/>
    <w:rsid w:val="00102275"/>
    <w:rsid w:val="00114AF9"/>
    <w:rsid w:val="00130526"/>
    <w:rsid w:val="00175707"/>
    <w:rsid w:val="00175E07"/>
    <w:rsid w:val="001769D5"/>
    <w:rsid w:val="001B35C9"/>
    <w:rsid w:val="001C3F23"/>
    <w:rsid w:val="001C45DF"/>
    <w:rsid w:val="001C4E10"/>
    <w:rsid w:val="00200103"/>
    <w:rsid w:val="00204961"/>
    <w:rsid w:val="0020707E"/>
    <w:rsid w:val="00207BCD"/>
    <w:rsid w:val="002110A8"/>
    <w:rsid w:val="0021110B"/>
    <w:rsid w:val="00217AA0"/>
    <w:rsid w:val="002238EA"/>
    <w:rsid w:val="00225807"/>
    <w:rsid w:val="002270E2"/>
    <w:rsid w:val="002376E8"/>
    <w:rsid w:val="002407D0"/>
    <w:rsid w:val="002461CE"/>
    <w:rsid w:val="00252429"/>
    <w:rsid w:val="0026128C"/>
    <w:rsid w:val="00265300"/>
    <w:rsid w:val="00277FA5"/>
    <w:rsid w:val="0028421B"/>
    <w:rsid w:val="0028661E"/>
    <w:rsid w:val="002A2BAB"/>
    <w:rsid w:val="002A4D3F"/>
    <w:rsid w:val="002B5C2C"/>
    <w:rsid w:val="002C0268"/>
    <w:rsid w:val="002C5E06"/>
    <w:rsid w:val="002E189D"/>
    <w:rsid w:val="002E1D0F"/>
    <w:rsid w:val="002E365F"/>
    <w:rsid w:val="002F40E2"/>
    <w:rsid w:val="00305B7D"/>
    <w:rsid w:val="00320C8E"/>
    <w:rsid w:val="00325590"/>
    <w:rsid w:val="0033458A"/>
    <w:rsid w:val="00341874"/>
    <w:rsid w:val="00345E2D"/>
    <w:rsid w:val="003602A7"/>
    <w:rsid w:val="00370C4E"/>
    <w:rsid w:val="00372677"/>
    <w:rsid w:val="003943E3"/>
    <w:rsid w:val="0039590E"/>
    <w:rsid w:val="0039707B"/>
    <w:rsid w:val="003B0B97"/>
    <w:rsid w:val="003B1657"/>
    <w:rsid w:val="003C4D2A"/>
    <w:rsid w:val="003D7F9C"/>
    <w:rsid w:val="003F24E8"/>
    <w:rsid w:val="00401DD4"/>
    <w:rsid w:val="00406141"/>
    <w:rsid w:val="00416FA6"/>
    <w:rsid w:val="00421FDC"/>
    <w:rsid w:val="0043349F"/>
    <w:rsid w:val="00433EBF"/>
    <w:rsid w:val="00441101"/>
    <w:rsid w:val="00447639"/>
    <w:rsid w:val="00454B4C"/>
    <w:rsid w:val="00463B29"/>
    <w:rsid w:val="00465B3C"/>
    <w:rsid w:val="00467EC9"/>
    <w:rsid w:val="004741A5"/>
    <w:rsid w:val="004837C1"/>
    <w:rsid w:val="00486AF3"/>
    <w:rsid w:val="00493322"/>
    <w:rsid w:val="00494D88"/>
    <w:rsid w:val="0049665F"/>
    <w:rsid w:val="00496A1A"/>
    <w:rsid w:val="004A42A3"/>
    <w:rsid w:val="004B1FF5"/>
    <w:rsid w:val="004C0B97"/>
    <w:rsid w:val="004C3ACD"/>
    <w:rsid w:val="004C3E2D"/>
    <w:rsid w:val="004C5ACF"/>
    <w:rsid w:val="004D1A3C"/>
    <w:rsid w:val="004E28D2"/>
    <w:rsid w:val="004E32B4"/>
    <w:rsid w:val="004E4939"/>
    <w:rsid w:val="004E532E"/>
    <w:rsid w:val="004F5A37"/>
    <w:rsid w:val="004F684B"/>
    <w:rsid w:val="004F7CC3"/>
    <w:rsid w:val="005003B4"/>
    <w:rsid w:val="0050172C"/>
    <w:rsid w:val="00501F6B"/>
    <w:rsid w:val="005033C9"/>
    <w:rsid w:val="00510B3A"/>
    <w:rsid w:val="00513105"/>
    <w:rsid w:val="00522189"/>
    <w:rsid w:val="00522192"/>
    <w:rsid w:val="00525CE6"/>
    <w:rsid w:val="005279D6"/>
    <w:rsid w:val="00532C14"/>
    <w:rsid w:val="005405D2"/>
    <w:rsid w:val="0055211F"/>
    <w:rsid w:val="0055274F"/>
    <w:rsid w:val="0055390F"/>
    <w:rsid w:val="00562B51"/>
    <w:rsid w:val="005725B6"/>
    <w:rsid w:val="00577C6E"/>
    <w:rsid w:val="00581C94"/>
    <w:rsid w:val="005867B3"/>
    <w:rsid w:val="005A2B01"/>
    <w:rsid w:val="005A6AE0"/>
    <w:rsid w:val="005B150C"/>
    <w:rsid w:val="005B284C"/>
    <w:rsid w:val="005B3E0F"/>
    <w:rsid w:val="005E31BD"/>
    <w:rsid w:val="005F1852"/>
    <w:rsid w:val="005F593A"/>
    <w:rsid w:val="005F7A4A"/>
    <w:rsid w:val="00603324"/>
    <w:rsid w:val="006111A9"/>
    <w:rsid w:val="00612AB3"/>
    <w:rsid w:val="006200F3"/>
    <w:rsid w:val="00623943"/>
    <w:rsid w:val="00624089"/>
    <w:rsid w:val="0064258D"/>
    <w:rsid w:val="00650FAA"/>
    <w:rsid w:val="00651AB4"/>
    <w:rsid w:val="00651C4C"/>
    <w:rsid w:val="00655382"/>
    <w:rsid w:val="0066011A"/>
    <w:rsid w:val="00664CEE"/>
    <w:rsid w:val="00665012"/>
    <w:rsid w:val="006915DC"/>
    <w:rsid w:val="0069795E"/>
    <w:rsid w:val="006C208F"/>
    <w:rsid w:val="006C556C"/>
    <w:rsid w:val="006D19B5"/>
    <w:rsid w:val="006D2AAA"/>
    <w:rsid w:val="006D4A29"/>
    <w:rsid w:val="006D4BF2"/>
    <w:rsid w:val="006D773B"/>
    <w:rsid w:val="0070685B"/>
    <w:rsid w:val="007102B1"/>
    <w:rsid w:val="007106EF"/>
    <w:rsid w:val="007324C2"/>
    <w:rsid w:val="00736DEB"/>
    <w:rsid w:val="007378C4"/>
    <w:rsid w:val="00743145"/>
    <w:rsid w:val="0075247C"/>
    <w:rsid w:val="007524DE"/>
    <w:rsid w:val="00756AD6"/>
    <w:rsid w:val="00756F29"/>
    <w:rsid w:val="007839E4"/>
    <w:rsid w:val="007C5B8D"/>
    <w:rsid w:val="007E1259"/>
    <w:rsid w:val="007E789B"/>
    <w:rsid w:val="007E7CB7"/>
    <w:rsid w:val="007F0092"/>
    <w:rsid w:val="00811E19"/>
    <w:rsid w:val="00820618"/>
    <w:rsid w:val="008305B1"/>
    <w:rsid w:val="00843411"/>
    <w:rsid w:val="00846113"/>
    <w:rsid w:val="00851CBE"/>
    <w:rsid w:val="00860D4F"/>
    <w:rsid w:val="00865448"/>
    <w:rsid w:val="00866381"/>
    <w:rsid w:val="00866D7D"/>
    <w:rsid w:val="00870574"/>
    <w:rsid w:val="00886EE2"/>
    <w:rsid w:val="008933E7"/>
    <w:rsid w:val="00896F73"/>
    <w:rsid w:val="008A39F7"/>
    <w:rsid w:val="008B1AAF"/>
    <w:rsid w:val="008B2764"/>
    <w:rsid w:val="008C168B"/>
    <w:rsid w:val="008E732A"/>
    <w:rsid w:val="009027D5"/>
    <w:rsid w:val="009032A2"/>
    <w:rsid w:val="00905FE9"/>
    <w:rsid w:val="009152EA"/>
    <w:rsid w:val="0092452D"/>
    <w:rsid w:val="00930A0B"/>
    <w:rsid w:val="009624FE"/>
    <w:rsid w:val="00967C46"/>
    <w:rsid w:val="00972E0D"/>
    <w:rsid w:val="00976CB4"/>
    <w:rsid w:val="0098002D"/>
    <w:rsid w:val="00981F2A"/>
    <w:rsid w:val="009833B4"/>
    <w:rsid w:val="00985FB6"/>
    <w:rsid w:val="009902C0"/>
    <w:rsid w:val="0099793F"/>
    <w:rsid w:val="009A52C9"/>
    <w:rsid w:val="009B29DB"/>
    <w:rsid w:val="009D7C55"/>
    <w:rsid w:val="009E1803"/>
    <w:rsid w:val="009E19B0"/>
    <w:rsid w:val="009E1FC1"/>
    <w:rsid w:val="009E66F2"/>
    <w:rsid w:val="009F4563"/>
    <w:rsid w:val="00A22033"/>
    <w:rsid w:val="00A22631"/>
    <w:rsid w:val="00A236DE"/>
    <w:rsid w:val="00A3378D"/>
    <w:rsid w:val="00A353B5"/>
    <w:rsid w:val="00A403B6"/>
    <w:rsid w:val="00A52A2A"/>
    <w:rsid w:val="00A64E3C"/>
    <w:rsid w:val="00A67F18"/>
    <w:rsid w:val="00A72816"/>
    <w:rsid w:val="00A736B0"/>
    <w:rsid w:val="00A7438C"/>
    <w:rsid w:val="00A81D66"/>
    <w:rsid w:val="00A86A0C"/>
    <w:rsid w:val="00AA650A"/>
    <w:rsid w:val="00AB3293"/>
    <w:rsid w:val="00AB33CB"/>
    <w:rsid w:val="00AB446B"/>
    <w:rsid w:val="00AB4B10"/>
    <w:rsid w:val="00AB6181"/>
    <w:rsid w:val="00AC030D"/>
    <w:rsid w:val="00AC0C95"/>
    <w:rsid w:val="00AD5593"/>
    <w:rsid w:val="00AE3591"/>
    <w:rsid w:val="00B002DE"/>
    <w:rsid w:val="00B119EC"/>
    <w:rsid w:val="00B30329"/>
    <w:rsid w:val="00B42DEC"/>
    <w:rsid w:val="00B44221"/>
    <w:rsid w:val="00B4676A"/>
    <w:rsid w:val="00B53E81"/>
    <w:rsid w:val="00B54D03"/>
    <w:rsid w:val="00B62592"/>
    <w:rsid w:val="00B648E6"/>
    <w:rsid w:val="00B70DD7"/>
    <w:rsid w:val="00B73CBB"/>
    <w:rsid w:val="00B77E92"/>
    <w:rsid w:val="00B839F0"/>
    <w:rsid w:val="00BA493E"/>
    <w:rsid w:val="00BA5F18"/>
    <w:rsid w:val="00BB053B"/>
    <w:rsid w:val="00BD0F07"/>
    <w:rsid w:val="00BE3A16"/>
    <w:rsid w:val="00BE55C7"/>
    <w:rsid w:val="00C15F18"/>
    <w:rsid w:val="00C16833"/>
    <w:rsid w:val="00C20DA2"/>
    <w:rsid w:val="00C22A4F"/>
    <w:rsid w:val="00C402DD"/>
    <w:rsid w:val="00C43A96"/>
    <w:rsid w:val="00C47707"/>
    <w:rsid w:val="00C50D86"/>
    <w:rsid w:val="00C53050"/>
    <w:rsid w:val="00C549AE"/>
    <w:rsid w:val="00C56A28"/>
    <w:rsid w:val="00C56EB8"/>
    <w:rsid w:val="00C649FB"/>
    <w:rsid w:val="00C71CF8"/>
    <w:rsid w:val="00C77C5D"/>
    <w:rsid w:val="00C86A76"/>
    <w:rsid w:val="00C876C2"/>
    <w:rsid w:val="00C97603"/>
    <w:rsid w:val="00CA5335"/>
    <w:rsid w:val="00CA63FF"/>
    <w:rsid w:val="00CB6133"/>
    <w:rsid w:val="00CC4E0D"/>
    <w:rsid w:val="00CD046E"/>
    <w:rsid w:val="00CE0DDE"/>
    <w:rsid w:val="00CE3BEF"/>
    <w:rsid w:val="00CF22EC"/>
    <w:rsid w:val="00CF36F3"/>
    <w:rsid w:val="00CF5746"/>
    <w:rsid w:val="00CF5CCC"/>
    <w:rsid w:val="00D0621B"/>
    <w:rsid w:val="00D145C6"/>
    <w:rsid w:val="00D16BFA"/>
    <w:rsid w:val="00D34562"/>
    <w:rsid w:val="00D44427"/>
    <w:rsid w:val="00D45836"/>
    <w:rsid w:val="00D45FDE"/>
    <w:rsid w:val="00D59DC9"/>
    <w:rsid w:val="00D664AC"/>
    <w:rsid w:val="00D6655F"/>
    <w:rsid w:val="00D7132A"/>
    <w:rsid w:val="00D71F13"/>
    <w:rsid w:val="00D87971"/>
    <w:rsid w:val="00D96720"/>
    <w:rsid w:val="00DB5720"/>
    <w:rsid w:val="00DB69C5"/>
    <w:rsid w:val="00DB6C5B"/>
    <w:rsid w:val="00DB7F0B"/>
    <w:rsid w:val="00DC05D0"/>
    <w:rsid w:val="00DD0C6F"/>
    <w:rsid w:val="00DD1D74"/>
    <w:rsid w:val="00DD1FB1"/>
    <w:rsid w:val="00DD26B7"/>
    <w:rsid w:val="00E0473E"/>
    <w:rsid w:val="00E1706D"/>
    <w:rsid w:val="00E20505"/>
    <w:rsid w:val="00E506B4"/>
    <w:rsid w:val="00E54B2C"/>
    <w:rsid w:val="00E565B6"/>
    <w:rsid w:val="00E57B5E"/>
    <w:rsid w:val="00E57DA4"/>
    <w:rsid w:val="00E60489"/>
    <w:rsid w:val="00E66CD9"/>
    <w:rsid w:val="00E67854"/>
    <w:rsid w:val="00E71956"/>
    <w:rsid w:val="00E97ED4"/>
    <w:rsid w:val="00EA59A2"/>
    <w:rsid w:val="00ED1157"/>
    <w:rsid w:val="00ED1BAD"/>
    <w:rsid w:val="00ED46A4"/>
    <w:rsid w:val="00EE3C04"/>
    <w:rsid w:val="00EE5C4E"/>
    <w:rsid w:val="00EF7D2F"/>
    <w:rsid w:val="00F06D2E"/>
    <w:rsid w:val="00F1038E"/>
    <w:rsid w:val="00F22CF0"/>
    <w:rsid w:val="00F31919"/>
    <w:rsid w:val="00F4435B"/>
    <w:rsid w:val="00F44440"/>
    <w:rsid w:val="00F53005"/>
    <w:rsid w:val="00F547DA"/>
    <w:rsid w:val="00F57833"/>
    <w:rsid w:val="00F57DE3"/>
    <w:rsid w:val="00F62D1B"/>
    <w:rsid w:val="00F634DD"/>
    <w:rsid w:val="00F651B1"/>
    <w:rsid w:val="00F7129E"/>
    <w:rsid w:val="00F75B21"/>
    <w:rsid w:val="00F8050A"/>
    <w:rsid w:val="00F85DD9"/>
    <w:rsid w:val="00F86978"/>
    <w:rsid w:val="00F90994"/>
    <w:rsid w:val="00F9143E"/>
    <w:rsid w:val="00F92654"/>
    <w:rsid w:val="00F936D9"/>
    <w:rsid w:val="00F96228"/>
    <w:rsid w:val="00FA1B69"/>
    <w:rsid w:val="00FA40F8"/>
    <w:rsid w:val="00FC0817"/>
    <w:rsid w:val="00FD3791"/>
    <w:rsid w:val="00FE12A5"/>
    <w:rsid w:val="00FE1664"/>
    <w:rsid w:val="00FE2E4A"/>
    <w:rsid w:val="00FE6C74"/>
    <w:rsid w:val="00FE7263"/>
    <w:rsid w:val="020CB9C6"/>
    <w:rsid w:val="0264E95F"/>
    <w:rsid w:val="02C41DB2"/>
    <w:rsid w:val="02CB63C4"/>
    <w:rsid w:val="02E17268"/>
    <w:rsid w:val="0309F95D"/>
    <w:rsid w:val="035DD56D"/>
    <w:rsid w:val="03EA141A"/>
    <w:rsid w:val="046EE2E1"/>
    <w:rsid w:val="04A936A5"/>
    <w:rsid w:val="0514CFC4"/>
    <w:rsid w:val="058DBBE5"/>
    <w:rsid w:val="074724C6"/>
    <w:rsid w:val="077796D4"/>
    <w:rsid w:val="07D0A642"/>
    <w:rsid w:val="08A173FF"/>
    <w:rsid w:val="08C6C0BC"/>
    <w:rsid w:val="08E6B7B8"/>
    <w:rsid w:val="0987A42F"/>
    <w:rsid w:val="0ACFB007"/>
    <w:rsid w:val="0B1EF683"/>
    <w:rsid w:val="0B72CB2A"/>
    <w:rsid w:val="0BA4866C"/>
    <w:rsid w:val="0C101114"/>
    <w:rsid w:val="0D0B089B"/>
    <w:rsid w:val="0D3847EB"/>
    <w:rsid w:val="0E22066F"/>
    <w:rsid w:val="0E231873"/>
    <w:rsid w:val="0F3AD417"/>
    <w:rsid w:val="0F47EC93"/>
    <w:rsid w:val="0F81DA6A"/>
    <w:rsid w:val="0F8A9A70"/>
    <w:rsid w:val="0FB6709B"/>
    <w:rsid w:val="101C9C32"/>
    <w:rsid w:val="106D784E"/>
    <w:rsid w:val="10EE5BE7"/>
    <w:rsid w:val="11086542"/>
    <w:rsid w:val="117D5210"/>
    <w:rsid w:val="118F9306"/>
    <w:rsid w:val="11FE63FF"/>
    <w:rsid w:val="12408A1D"/>
    <w:rsid w:val="12930CDE"/>
    <w:rsid w:val="1301BE55"/>
    <w:rsid w:val="13022EF6"/>
    <w:rsid w:val="136E3239"/>
    <w:rsid w:val="1412E3B6"/>
    <w:rsid w:val="14483C52"/>
    <w:rsid w:val="14AB9B25"/>
    <w:rsid w:val="14E2B00A"/>
    <w:rsid w:val="15C9720A"/>
    <w:rsid w:val="1617A956"/>
    <w:rsid w:val="16C8E1A0"/>
    <w:rsid w:val="1736BBF9"/>
    <w:rsid w:val="1805908A"/>
    <w:rsid w:val="182BAA5A"/>
    <w:rsid w:val="18954715"/>
    <w:rsid w:val="18FCEE95"/>
    <w:rsid w:val="1959E37A"/>
    <w:rsid w:val="195D1327"/>
    <w:rsid w:val="19B36174"/>
    <w:rsid w:val="19B75A69"/>
    <w:rsid w:val="1A185A57"/>
    <w:rsid w:val="1A233F20"/>
    <w:rsid w:val="1A358957"/>
    <w:rsid w:val="1AD78886"/>
    <w:rsid w:val="1BD7367A"/>
    <w:rsid w:val="1BF3ABD3"/>
    <w:rsid w:val="1C1A6DBE"/>
    <w:rsid w:val="1C5A7CE5"/>
    <w:rsid w:val="1CF246A0"/>
    <w:rsid w:val="1CF9BDC2"/>
    <w:rsid w:val="1D597A8F"/>
    <w:rsid w:val="1E1DDDAC"/>
    <w:rsid w:val="1EE49674"/>
    <w:rsid w:val="1F6E048B"/>
    <w:rsid w:val="1FC5D629"/>
    <w:rsid w:val="2027F895"/>
    <w:rsid w:val="2068433D"/>
    <w:rsid w:val="20E60143"/>
    <w:rsid w:val="2118C4A8"/>
    <w:rsid w:val="217231E8"/>
    <w:rsid w:val="21D2016D"/>
    <w:rsid w:val="21D990C7"/>
    <w:rsid w:val="21E6BB98"/>
    <w:rsid w:val="227F18E8"/>
    <w:rsid w:val="232FE70C"/>
    <w:rsid w:val="233E07D0"/>
    <w:rsid w:val="23D51EC0"/>
    <w:rsid w:val="23F59D54"/>
    <w:rsid w:val="244DB616"/>
    <w:rsid w:val="2463006E"/>
    <w:rsid w:val="247C0586"/>
    <w:rsid w:val="24A00C46"/>
    <w:rsid w:val="24A5ECFA"/>
    <w:rsid w:val="24ECE19D"/>
    <w:rsid w:val="24F4F668"/>
    <w:rsid w:val="24F8E0D6"/>
    <w:rsid w:val="25C35ABA"/>
    <w:rsid w:val="263484DB"/>
    <w:rsid w:val="267B018E"/>
    <w:rsid w:val="27131043"/>
    <w:rsid w:val="2731779B"/>
    <w:rsid w:val="28BC93BB"/>
    <w:rsid w:val="29C9DE16"/>
    <w:rsid w:val="29EAA34A"/>
    <w:rsid w:val="2A32422C"/>
    <w:rsid w:val="2A56897A"/>
    <w:rsid w:val="2A589DB2"/>
    <w:rsid w:val="2ABAEE6A"/>
    <w:rsid w:val="2AC7E764"/>
    <w:rsid w:val="2AE54142"/>
    <w:rsid w:val="2B49676D"/>
    <w:rsid w:val="2B95F8D0"/>
    <w:rsid w:val="2BF95C64"/>
    <w:rsid w:val="2C076705"/>
    <w:rsid w:val="2CDA2B1A"/>
    <w:rsid w:val="2D42AF12"/>
    <w:rsid w:val="2D7F52B8"/>
    <w:rsid w:val="2E62E576"/>
    <w:rsid w:val="2EBE4DCE"/>
    <w:rsid w:val="2EC7FD50"/>
    <w:rsid w:val="2F165851"/>
    <w:rsid w:val="2F1D7990"/>
    <w:rsid w:val="2F4A7AD8"/>
    <w:rsid w:val="2F946940"/>
    <w:rsid w:val="2F971DFE"/>
    <w:rsid w:val="30655343"/>
    <w:rsid w:val="30B93E4D"/>
    <w:rsid w:val="3208BBD5"/>
    <w:rsid w:val="324C25E3"/>
    <w:rsid w:val="32A34E1B"/>
    <w:rsid w:val="3362B1D3"/>
    <w:rsid w:val="33C552F9"/>
    <w:rsid w:val="340F3D6B"/>
    <w:rsid w:val="34859DA0"/>
    <w:rsid w:val="3499B05C"/>
    <w:rsid w:val="34F42C01"/>
    <w:rsid w:val="352AA3EE"/>
    <w:rsid w:val="3532649B"/>
    <w:rsid w:val="3537088A"/>
    <w:rsid w:val="35778F7D"/>
    <w:rsid w:val="359EEAAF"/>
    <w:rsid w:val="3664DEEA"/>
    <w:rsid w:val="36DD2084"/>
    <w:rsid w:val="3714882E"/>
    <w:rsid w:val="3754EA26"/>
    <w:rsid w:val="37E97B12"/>
    <w:rsid w:val="37F90DB9"/>
    <w:rsid w:val="383EB2B1"/>
    <w:rsid w:val="389BAB7E"/>
    <w:rsid w:val="39263B3C"/>
    <w:rsid w:val="3A0E64F8"/>
    <w:rsid w:val="3A1F58D3"/>
    <w:rsid w:val="3A394956"/>
    <w:rsid w:val="3B5E5CAB"/>
    <w:rsid w:val="3BBE351A"/>
    <w:rsid w:val="3BBEE536"/>
    <w:rsid w:val="3BEFCE2B"/>
    <w:rsid w:val="3C19EF10"/>
    <w:rsid w:val="3C440247"/>
    <w:rsid w:val="3C92F11C"/>
    <w:rsid w:val="3CE9371D"/>
    <w:rsid w:val="3CFC78BC"/>
    <w:rsid w:val="3D181FCB"/>
    <w:rsid w:val="3D24393E"/>
    <w:rsid w:val="3D24DCAE"/>
    <w:rsid w:val="3D5AB03D"/>
    <w:rsid w:val="3E0E4F35"/>
    <w:rsid w:val="3E1E6F7C"/>
    <w:rsid w:val="3E7729E8"/>
    <w:rsid w:val="3EBE7789"/>
    <w:rsid w:val="3EDF587E"/>
    <w:rsid w:val="3EF56EFD"/>
    <w:rsid w:val="3F73D01D"/>
    <w:rsid w:val="3FBD2D2B"/>
    <w:rsid w:val="3FFAAA8C"/>
    <w:rsid w:val="4065F558"/>
    <w:rsid w:val="4080C728"/>
    <w:rsid w:val="42956213"/>
    <w:rsid w:val="42AC5E47"/>
    <w:rsid w:val="42CAD59B"/>
    <w:rsid w:val="43333EF7"/>
    <w:rsid w:val="435B63E7"/>
    <w:rsid w:val="436A9726"/>
    <w:rsid w:val="440DC45B"/>
    <w:rsid w:val="443AD6A0"/>
    <w:rsid w:val="44967E35"/>
    <w:rsid w:val="4497E028"/>
    <w:rsid w:val="4559D639"/>
    <w:rsid w:val="45875CC1"/>
    <w:rsid w:val="463DCE26"/>
    <w:rsid w:val="46D72FF0"/>
    <w:rsid w:val="46ECF6C5"/>
    <w:rsid w:val="46ED2E06"/>
    <w:rsid w:val="46EFF396"/>
    <w:rsid w:val="477C5D7A"/>
    <w:rsid w:val="478FE695"/>
    <w:rsid w:val="47C3D882"/>
    <w:rsid w:val="48583CD0"/>
    <w:rsid w:val="48705102"/>
    <w:rsid w:val="48AD8A71"/>
    <w:rsid w:val="48B0D238"/>
    <w:rsid w:val="493D3C40"/>
    <w:rsid w:val="49598E3E"/>
    <w:rsid w:val="49F51E14"/>
    <w:rsid w:val="4AAE8BA8"/>
    <w:rsid w:val="4B126620"/>
    <w:rsid w:val="4B366048"/>
    <w:rsid w:val="4B6F3ED5"/>
    <w:rsid w:val="4B7E8CCF"/>
    <w:rsid w:val="4C0361B2"/>
    <w:rsid w:val="4C08FC9F"/>
    <w:rsid w:val="4C62D196"/>
    <w:rsid w:val="4CAEEBE9"/>
    <w:rsid w:val="4CC16F18"/>
    <w:rsid w:val="4DBCA65A"/>
    <w:rsid w:val="4DC0F9AF"/>
    <w:rsid w:val="4E3E2FD9"/>
    <w:rsid w:val="4E904135"/>
    <w:rsid w:val="4EA49DCE"/>
    <w:rsid w:val="4F12CDC7"/>
    <w:rsid w:val="50104879"/>
    <w:rsid w:val="502DD0F1"/>
    <w:rsid w:val="50632596"/>
    <w:rsid w:val="50C9C4FB"/>
    <w:rsid w:val="50EACCA0"/>
    <w:rsid w:val="50F8A817"/>
    <w:rsid w:val="5188DDEC"/>
    <w:rsid w:val="51E3E24A"/>
    <w:rsid w:val="528E4CE1"/>
    <w:rsid w:val="52CA6E40"/>
    <w:rsid w:val="52D12616"/>
    <w:rsid w:val="52E8D187"/>
    <w:rsid w:val="531A3D8E"/>
    <w:rsid w:val="53A7A38C"/>
    <w:rsid w:val="54248E13"/>
    <w:rsid w:val="549EA806"/>
    <w:rsid w:val="55438B59"/>
    <w:rsid w:val="5548601F"/>
    <w:rsid w:val="55BD1B35"/>
    <w:rsid w:val="5632ED8F"/>
    <w:rsid w:val="56B4A17D"/>
    <w:rsid w:val="57626313"/>
    <w:rsid w:val="5784F526"/>
    <w:rsid w:val="579E0D6C"/>
    <w:rsid w:val="57A0E6DE"/>
    <w:rsid w:val="57B03BD6"/>
    <w:rsid w:val="57D2465D"/>
    <w:rsid w:val="581698B8"/>
    <w:rsid w:val="5824BDDC"/>
    <w:rsid w:val="5869C963"/>
    <w:rsid w:val="58715949"/>
    <w:rsid w:val="59233603"/>
    <w:rsid w:val="59E9E322"/>
    <w:rsid w:val="59F02085"/>
    <w:rsid w:val="5B71AB7B"/>
    <w:rsid w:val="5B92AD0B"/>
    <w:rsid w:val="5C2E6036"/>
    <w:rsid w:val="5CA2BDB5"/>
    <w:rsid w:val="5CCB27B6"/>
    <w:rsid w:val="5D440844"/>
    <w:rsid w:val="5D6DF54A"/>
    <w:rsid w:val="5DCB10B4"/>
    <w:rsid w:val="5E99F559"/>
    <w:rsid w:val="5EDF4F39"/>
    <w:rsid w:val="5EE7FCBA"/>
    <w:rsid w:val="5EF6934E"/>
    <w:rsid w:val="5F00E661"/>
    <w:rsid w:val="5F78DE0C"/>
    <w:rsid w:val="6031B05F"/>
    <w:rsid w:val="60359091"/>
    <w:rsid w:val="60449C52"/>
    <w:rsid w:val="61174CB7"/>
    <w:rsid w:val="61A1DF86"/>
    <w:rsid w:val="61D1961B"/>
    <w:rsid w:val="61E9499B"/>
    <w:rsid w:val="62033D9A"/>
    <w:rsid w:val="62846299"/>
    <w:rsid w:val="62EA74F1"/>
    <w:rsid w:val="63228763"/>
    <w:rsid w:val="632AB942"/>
    <w:rsid w:val="64FA6BBB"/>
    <w:rsid w:val="65309A8C"/>
    <w:rsid w:val="6554AACF"/>
    <w:rsid w:val="65F57584"/>
    <w:rsid w:val="66092F42"/>
    <w:rsid w:val="66C9FCDC"/>
    <w:rsid w:val="66E2D36F"/>
    <w:rsid w:val="67383BA2"/>
    <w:rsid w:val="67DF8F16"/>
    <w:rsid w:val="688C56A5"/>
    <w:rsid w:val="690C2255"/>
    <w:rsid w:val="6993B29F"/>
    <w:rsid w:val="69C598DA"/>
    <w:rsid w:val="69F5521B"/>
    <w:rsid w:val="6A05FEE3"/>
    <w:rsid w:val="6A183BC8"/>
    <w:rsid w:val="6A1E93F9"/>
    <w:rsid w:val="6AA0543C"/>
    <w:rsid w:val="6AECB927"/>
    <w:rsid w:val="6BBDB6AF"/>
    <w:rsid w:val="6C7A9544"/>
    <w:rsid w:val="6CA945CF"/>
    <w:rsid w:val="6CBFE144"/>
    <w:rsid w:val="6D3C4E1D"/>
    <w:rsid w:val="6D3DB746"/>
    <w:rsid w:val="6D53A845"/>
    <w:rsid w:val="6E309295"/>
    <w:rsid w:val="6E558AD3"/>
    <w:rsid w:val="6E6254D6"/>
    <w:rsid w:val="6EBD1B45"/>
    <w:rsid w:val="6EE1D37A"/>
    <w:rsid w:val="6F68A0E1"/>
    <w:rsid w:val="6F990225"/>
    <w:rsid w:val="6FBB5B31"/>
    <w:rsid w:val="70237184"/>
    <w:rsid w:val="705B0B7F"/>
    <w:rsid w:val="707D9199"/>
    <w:rsid w:val="70C911B0"/>
    <w:rsid w:val="71269C16"/>
    <w:rsid w:val="715408D4"/>
    <w:rsid w:val="71ACBCB9"/>
    <w:rsid w:val="73259654"/>
    <w:rsid w:val="733A18B8"/>
    <w:rsid w:val="733E1457"/>
    <w:rsid w:val="7344D2F8"/>
    <w:rsid w:val="739CBD3D"/>
    <w:rsid w:val="73BC6EE8"/>
    <w:rsid w:val="73D657B6"/>
    <w:rsid w:val="7417BA69"/>
    <w:rsid w:val="74A1955D"/>
    <w:rsid w:val="754564B1"/>
    <w:rsid w:val="75C5E517"/>
    <w:rsid w:val="75DA9BFB"/>
    <w:rsid w:val="75DC78B0"/>
    <w:rsid w:val="75FAFA5E"/>
    <w:rsid w:val="75FC864B"/>
    <w:rsid w:val="767BC172"/>
    <w:rsid w:val="769A59A2"/>
    <w:rsid w:val="76D1186F"/>
    <w:rsid w:val="7764C101"/>
    <w:rsid w:val="781286DE"/>
    <w:rsid w:val="78288261"/>
    <w:rsid w:val="78A45D21"/>
    <w:rsid w:val="78F45356"/>
    <w:rsid w:val="791C5DD3"/>
    <w:rsid w:val="799A2175"/>
    <w:rsid w:val="7AA325DF"/>
    <w:rsid w:val="7B011945"/>
    <w:rsid w:val="7B1C8B41"/>
    <w:rsid w:val="7B2346AA"/>
    <w:rsid w:val="7B3CEF39"/>
    <w:rsid w:val="7B72EDA9"/>
    <w:rsid w:val="7B7C6391"/>
    <w:rsid w:val="7BD29C41"/>
    <w:rsid w:val="7C2A41EE"/>
    <w:rsid w:val="7C4239FB"/>
    <w:rsid w:val="7C8C9FB5"/>
    <w:rsid w:val="7CBA9BEC"/>
    <w:rsid w:val="7CF11CDC"/>
    <w:rsid w:val="7D00A6F8"/>
    <w:rsid w:val="7D59358D"/>
    <w:rsid w:val="7D9E0BDA"/>
    <w:rsid w:val="7DACA6CD"/>
    <w:rsid w:val="7E2F253A"/>
    <w:rsid w:val="7EDC2B5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Listenabsatz">
    <w:name w:val="List Paragraph"/>
    <w:basedOn w:val="Standard"/>
    <w:uiPriority w:val="34"/>
    <w:qFormat/>
    <w:rsid w:val="00553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23740">
      <w:bodyDiv w:val="1"/>
      <w:marLeft w:val="0"/>
      <w:marRight w:val="0"/>
      <w:marTop w:val="0"/>
      <w:marBottom w:val="0"/>
      <w:divBdr>
        <w:top w:val="none" w:sz="0" w:space="0" w:color="auto"/>
        <w:left w:val="none" w:sz="0" w:space="0" w:color="auto"/>
        <w:bottom w:val="none" w:sz="0" w:space="0" w:color="auto"/>
        <w:right w:val="none" w:sz="0" w:space="0" w:color="auto"/>
      </w:divBdr>
    </w:div>
    <w:div w:id="284585281">
      <w:bodyDiv w:val="1"/>
      <w:marLeft w:val="0"/>
      <w:marRight w:val="0"/>
      <w:marTop w:val="0"/>
      <w:marBottom w:val="0"/>
      <w:divBdr>
        <w:top w:val="none" w:sz="0" w:space="0" w:color="auto"/>
        <w:left w:val="none" w:sz="0" w:space="0" w:color="auto"/>
        <w:bottom w:val="none" w:sz="0" w:space="0" w:color="auto"/>
        <w:right w:val="none" w:sz="0" w:space="0" w:color="auto"/>
      </w:divBdr>
    </w:div>
    <w:div w:id="383414390">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1688097">
      <w:bodyDiv w:val="1"/>
      <w:marLeft w:val="0"/>
      <w:marRight w:val="0"/>
      <w:marTop w:val="0"/>
      <w:marBottom w:val="0"/>
      <w:divBdr>
        <w:top w:val="none" w:sz="0" w:space="0" w:color="auto"/>
        <w:left w:val="none" w:sz="0" w:space="0" w:color="auto"/>
        <w:bottom w:val="none" w:sz="0" w:space="0" w:color="auto"/>
        <w:right w:val="none" w:sz="0" w:space="0" w:color="auto"/>
      </w:divBdr>
      <w:divsChild>
        <w:div w:id="70352119">
          <w:marLeft w:val="0"/>
          <w:marRight w:val="0"/>
          <w:marTop w:val="0"/>
          <w:marBottom w:val="0"/>
          <w:divBdr>
            <w:top w:val="none" w:sz="0" w:space="0" w:color="auto"/>
            <w:left w:val="none" w:sz="0" w:space="0" w:color="auto"/>
            <w:bottom w:val="none" w:sz="0" w:space="0" w:color="auto"/>
            <w:right w:val="none" w:sz="0" w:space="0" w:color="auto"/>
          </w:divBdr>
        </w:div>
        <w:div w:id="216867427">
          <w:marLeft w:val="0"/>
          <w:marRight w:val="0"/>
          <w:marTop w:val="0"/>
          <w:marBottom w:val="0"/>
          <w:divBdr>
            <w:top w:val="none" w:sz="0" w:space="0" w:color="auto"/>
            <w:left w:val="none" w:sz="0" w:space="0" w:color="auto"/>
            <w:bottom w:val="none" w:sz="0" w:space="0" w:color="auto"/>
            <w:right w:val="none" w:sz="0" w:space="0" w:color="auto"/>
          </w:divBdr>
          <w:divsChild>
            <w:div w:id="2102211855">
              <w:marLeft w:val="0"/>
              <w:marRight w:val="0"/>
              <w:marTop w:val="30"/>
              <w:marBottom w:val="30"/>
              <w:divBdr>
                <w:top w:val="none" w:sz="0" w:space="0" w:color="auto"/>
                <w:left w:val="none" w:sz="0" w:space="0" w:color="auto"/>
                <w:bottom w:val="none" w:sz="0" w:space="0" w:color="auto"/>
                <w:right w:val="none" w:sz="0" w:space="0" w:color="auto"/>
              </w:divBdr>
              <w:divsChild>
                <w:div w:id="2045716049">
                  <w:marLeft w:val="0"/>
                  <w:marRight w:val="0"/>
                  <w:marTop w:val="0"/>
                  <w:marBottom w:val="0"/>
                  <w:divBdr>
                    <w:top w:val="none" w:sz="0" w:space="0" w:color="auto"/>
                    <w:left w:val="none" w:sz="0" w:space="0" w:color="auto"/>
                    <w:bottom w:val="none" w:sz="0" w:space="0" w:color="auto"/>
                    <w:right w:val="none" w:sz="0" w:space="0" w:color="auto"/>
                  </w:divBdr>
                  <w:divsChild>
                    <w:div w:id="866720511">
                      <w:marLeft w:val="0"/>
                      <w:marRight w:val="0"/>
                      <w:marTop w:val="0"/>
                      <w:marBottom w:val="0"/>
                      <w:divBdr>
                        <w:top w:val="none" w:sz="0" w:space="0" w:color="auto"/>
                        <w:left w:val="none" w:sz="0" w:space="0" w:color="auto"/>
                        <w:bottom w:val="none" w:sz="0" w:space="0" w:color="auto"/>
                        <w:right w:val="none" w:sz="0" w:space="0" w:color="auto"/>
                      </w:divBdr>
                    </w:div>
                    <w:div w:id="805047964">
                      <w:marLeft w:val="0"/>
                      <w:marRight w:val="0"/>
                      <w:marTop w:val="0"/>
                      <w:marBottom w:val="0"/>
                      <w:divBdr>
                        <w:top w:val="none" w:sz="0" w:space="0" w:color="auto"/>
                        <w:left w:val="none" w:sz="0" w:space="0" w:color="auto"/>
                        <w:bottom w:val="none" w:sz="0" w:space="0" w:color="auto"/>
                        <w:right w:val="none" w:sz="0" w:space="0" w:color="auto"/>
                      </w:divBdr>
                    </w:div>
                    <w:div w:id="363598973">
                      <w:marLeft w:val="0"/>
                      <w:marRight w:val="0"/>
                      <w:marTop w:val="0"/>
                      <w:marBottom w:val="0"/>
                      <w:divBdr>
                        <w:top w:val="none" w:sz="0" w:space="0" w:color="auto"/>
                        <w:left w:val="none" w:sz="0" w:space="0" w:color="auto"/>
                        <w:bottom w:val="none" w:sz="0" w:space="0" w:color="auto"/>
                        <w:right w:val="none" w:sz="0" w:space="0" w:color="auto"/>
                      </w:divBdr>
                    </w:div>
                    <w:div w:id="89280095">
                      <w:marLeft w:val="0"/>
                      <w:marRight w:val="0"/>
                      <w:marTop w:val="0"/>
                      <w:marBottom w:val="0"/>
                      <w:divBdr>
                        <w:top w:val="none" w:sz="0" w:space="0" w:color="auto"/>
                        <w:left w:val="none" w:sz="0" w:space="0" w:color="auto"/>
                        <w:bottom w:val="none" w:sz="0" w:space="0" w:color="auto"/>
                        <w:right w:val="none" w:sz="0" w:space="0" w:color="auto"/>
                      </w:divBdr>
                    </w:div>
                    <w:div w:id="745613597">
                      <w:marLeft w:val="0"/>
                      <w:marRight w:val="0"/>
                      <w:marTop w:val="0"/>
                      <w:marBottom w:val="0"/>
                      <w:divBdr>
                        <w:top w:val="none" w:sz="0" w:space="0" w:color="auto"/>
                        <w:left w:val="none" w:sz="0" w:space="0" w:color="auto"/>
                        <w:bottom w:val="none" w:sz="0" w:space="0" w:color="auto"/>
                        <w:right w:val="none" w:sz="0" w:space="0" w:color="auto"/>
                      </w:divBdr>
                    </w:div>
                    <w:div w:id="1179462051">
                      <w:marLeft w:val="0"/>
                      <w:marRight w:val="0"/>
                      <w:marTop w:val="0"/>
                      <w:marBottom w:val="0"/>
                      <w:divBdr>
                        <w:top w:val="none" w:sz="0" w:space="0" w:color="auto"/>
                        <w:left w:val="none" w:sz="0" w:space="0" w:color="auto"/>
                        <w:bottom w:val="none" w:sz="0" w:space="0" w:color="auto"/>
                        <w:right w:val="none" w:sz="0" w:space="0" w:color="auto"/>
                      </w:divBdr>
                    </w:div>
                    <w:div w:id="1739548913">
                      <w:marLeft w:val="0"/>
                      <w:marRight w:val="0"/>
                      <w:marTop w:val="0"/>
                      <w:marBottom w:val="0"/>
                      <w:divBdr>
                        <w:top w:val="none" w:sz="0" w:space="0" w:color="auto"/>
                        <w:left w:val="none" w:sz="0" w:space="0" w:color="auto"/>
                        <w:bottom w:val="none" w:sz="0" w:space="0" w:color="auto"/>
                        <w:right w:val="none" w:sz="0" w:space="0" w:color="auto"/>
                      </w:divBdr>
                    </w:div>
                  </w:divsChild>
                </w:div>
                <w:div w:id="1633635326">
                  <w:marLeft w:val="0"/>
                  <w:marRight w:val="0"/>
                  <w:marTop w:val="0"/>
                  <w:marBottom w:val="0"/>
                  <w:divBdr>
                    <w:top w:val="none" w:sz="0" w:space="0" w:color="auto"/>
                    <w:left w:val="none" w:sz="0" w:space="0" w:color="auto"/>
                    <w:bottom w:val="none" w:sz="0" w:space="0" w:color="auto"/>
                    <w:right w:val="none" w:sz="0" w:space="0" w:color="auto"/>
                  </w:divBdr>
                  <w:divsChild>
                    <w:div w:id="2978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5085">
      <w:bodyDiv w:val="1"/>
      <w:marLeft w:val="0"/>
      <w:marRight w:val="0"/>
      <w:marTop w:val="0"/>
      <w:marBottom w:val="0"/>
      <w:divBdr>
        <w:top w:val="none" w:sz="0" w:space="0" w:color="auto"/>
        <w:left w:val="none" w:sz="0" w:space="0" w:color="auto"/>
        <w:bottom w:val="none" w:sz="0" w:space="0" w:color="auto"/>
        <w:right w:val="none" w:sz="0" w:space="0" w:color="auto"/>
      </w:divBdr>
      <w:divsChild>
        <w:div w:id="311256262">
          <w:marLeft w:val="0"/>
          <w:marRight w:val="0"/>
          <w:marTop w:val="0"/>
          <w:marBottom w:val="0"/>
          <w:divBdr>
            <w:top w:val="none" w:sz="0" w:space="0" w:color="auto"/>
            <w:left w:val="none" w:sz="0" w:space="0" w:color="auto"/>
            <w:bottom w:val="none" w:sz="0" w:space="0" w:color="auto"/>
            <w:right w:val="none" w:sz="0" w:space="0" w:color="auto"/>
          </w:divBdr>
        </w:div>
        <w:div w:id="1676805547">
          <w:marLeft w:val="0"/>
          <w:marRight w:val="0"/>
          <w:marTop w:val="0"/>
          <w:marBottom w:val="0"/>
          <w:divBdr>
            <w:top w:val="none" w:sz="0" w:space="0" w:color="auto"/>
            <w:left w:val="none" w:sz="0" w:space="0" w:color="auto"/>
            <w:bottom w:val="none" w:sz="0" w:space="0" w:color="auto"/>
            <w:right w:val="none" w:sz="0" w:space="0" w:color="auto"/>
          </w:divBdr>
          <w:divsChild>
            <w:div w:id="260991089">
              <w:marLeft w:val="0"/>
              <w:marRight w:val="0"/>
              <w:marTop w:val="30"/>
              <w:marBottom w:val="30"/>
              <w:divBdr>
                <w:top w:val="none" w:sz="0" w:space="0" w:color="auto"/>
                <w:left w:val="none" w:sz="0" w:space="0" w:color="auto"/>
                <w:bottom w:val="none" w:sz="0" w:space="0" w:color="auto"/>
                <w:right w:val="none" w:sz="0" w:space="0" w:color="auto"/>
              </w:divBdr>
              <w:divsChild>
                <w:div w:id="152573743">
                  <w:marLeft w:val="0"/>
                  <w:marRight w:val="0"/>
                  <w:marTop w:val="0"/>
                  <w:marBottom w:val="0"/>
                  <w:divBdr>
                    <w:top w:val="none" w:sz="0" w:space="0" w:color="auto"/>
                    <w:left w:val="none" w:sz="0" w:space="0" w:color="auto"/>
                    <w:bottom w:val="none" w:sz="0" w:space="0" w:color="auto"/>
                    <w:right w:val="none" w:sz="0" w:space="0" w:color="auto"/>
                  </w:divBdr>
                  <w:divsChild>
                    <w:div w:id="846333202">
                      <w:marLeft w:val="0"/>
                      <w:marRight w:val="0"/>
                      <w:marTop w:val="0"/>
                      <w:marBottom w:val="0"/>
                      <w:divBdr>
                        <w:top w:val="none" w:sz="0" w:space="0" w:color="auto"/>
                        <w:left w:val="none" w:sz="0" w:space="0" w:color="auto"/>
                        <w:bottom w:val="none" w:sz="0" w:space="0" w:color="auto"/>
                        <w:right w:val="none" w:sz="0" w:space="0" w:color="auto"/>
                      </w:divBdr>
                    </w:div>
                    <w:div w:id="443840644">
                      <w:marLeft w:val="0"/>
                      <w:marRight w:val="0"/>
                      <w:marTop w:val="0"/>
                      <w:marBottom w:val="0"/>
                      <w:divBdr>
                        <w:top w:val="none" w:sz="0" w:space="0" w:color="auto"/>
                        <w:left w:val="none" w:sz="0" w:space="0" w:color="auto"/>
                        <w:bottom w:val="none" w:sz="0" w:space="0" w:color="auto"/>
                        <w:right w:val="none" w:sz="0" w:space="0" w:color="auto"/>
                      </w:divBdr>
                    </w:div>
                    <w:div w:id="2078044637">
                      <w:marLeft w:val="0"/>
                      <w:marRight w:val="0"/>
                      <w:marTop w:val="0"/>
                      <w:marBottom w:val="0"/>
                      <w:divBdr>
                        <w:top w:val="none" w:sz="0" w:space="0" w:color="auto"/>
                        <w:left w:val="none" w:sz="0" w:space="0" w:color="auto"/>
                        <w:bottom w:val="none" w:sz="0" w:space="0" w:color="auto"/>
                        <w:right w:val="none" w:sz="0" w:space="0" w:color="auto"/>
                      </w:divBdr>
                    </w:div>
                    <w:div w:id="1318724416">
                      <w:marLeft w:val="0"/>
                      <w:marRight w:val="0"/>
                      <w:marTop w:val="0"/>
                      <w:marBottom w:val="0"/>
                      <w:divBdr>
                        <w:top w:val="none" w:sz="0" w:space="0" w:color="auto"/>
                        <w:left w:val="none" w:sz="0" w:space="0" w:color="auto"/>
                        <w:bottom w:val="none" w:sz="0" w:space="0" w:color="auto"/>
                        <w:right w:val="none" w:sz="0" w:space="0" w:color="auto"/>
                      </w:divBdr>
                    </w:div>
                    <w:div w:id="1635256483">
                      <w:marLeft w:val="0"/>
                      <w:marRight w:val="0"/>
                      <w:marTop w:val="0"/>
                      <w:marBottom w:val="0"/>
                      <w:divBdr>
                        <w:top w:val="none" w:sz="0" w:space="0" w:color="auto"/>
                        <w:left w:val="none" w:sz="0" w:space="0" w:color="auto"/>
                        <w:bottom w:val="none" w:sz="0" w:space="0" w:color="auto"/>
                        <w:right w:val="none" w:sz="0" w:space="0" w:color="auto"/>
                      </w:divBdr>
                    </w:div>
                    <w:div w:id="1706056553">
                      <w:marLeft w:val="0"/>
                      <w:marRight w:val="0"/>
                      <w:marTop w:val="0"/>
                      <w:marBottom w:val="0"/>
                      <w:divBdr>
                        <w:top w:val="none" w:sz="0" w:space="0" w:color="auto"/>
                        <w:left w:val="none" w:sz="0" w:space="0" w:color="auto"/>
                        <w:bottom w:val="none" w:sz="0" w:space="0" w:color="auto"/>
                        <w:right w:val="none" w:sz="0" w:space="0" w:color="auto"/>
                      </w:divBdr>
                    </w:div>
                    <w:div w:id="1778601426">
                      <w:marLeft w:val="0"/>
                      <w:marRight w:val="0"/>
                      <w:marTop w:val="0"/>
                      <w:marBottom w:val="0"/>
                      <w:divBdr>
                        <w:top w:val="none" w:sz="0" w:space="0" w:color="auto"/>
                        <w:left w:val="none" w:sz="0" w:space="0" w:color="auto"/>
                        <w:bottom w:val="none" w:sz="0" w:space="0" w:color="auto"/>
                        <w:right w:val="none" w:sz="0" w:space="0" w:color="auto"/>
                      </w:divBdr>
                    </w:div>
                  </w:divsChild>
                </w:div>
                <w:div w:id="265845252">
                  <w:marLeft w:val="0"/>
                  <w:marRight w:val="0"/>
                  <w:marTop w:val="0"/>
                  <w:marBottom w:val="0"/>
                  <w:divBdr>
                    <w:top w:val="none" w:sz="0" w:space="0" w:color="auto"/>
                    <w:left w:val="none" w:sz="0" w:space="0" w:color="auto"/>
                    <w:bottom w:val="none" w:sz="0" w:space="0" w:color="auto"/>
                    <w:right w:val="none" w:sz="0" w:space="0" w:color="auto"/>
                  </w:divBdr>
                  <w:divsChild>
                    <w:div w:id="19549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lena.Wahlig@freudenberg-pm.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trin.Boettcher@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6" ma:contentTypeDescription="Create a new document." ma:contentTypeScope="" ma:versionID="7073fd067c63fbd5dd5f45482a93f6a6">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eb1c8e27ccdbfd02b9889f2c04719ca7"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2.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customXml/itemProps3.xml><?xml version="1.0" encoding="utf-8"?>
<ds:datastoreItem xmlns:ds="http://schemas.openxmlformats.org/officeDocument/2006/customXml" ds:itemID="{B722DAA3-1421-4948-8571-BE9526FE2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EBE40-BA1B-492C-AEC9-1E0CCDF61500}">
  <ds:schemaRefs>
    <ds:schemaRef ds:uri="http://schemas.microsoft.com/sharepoint/v3/contenttype/forms"/>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392</Words>
  <Characters>2715</Characters>
  <Application>Microsoft Office Word</Application>
  <DocSecurity>0</DocSecurity>
  <Lines>64</Lines>
  <Paragraphs>26</Paragraphs>
  <ScaleCrop>false</ScaleCrop>
  <Company>Hewlett-Packard</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Wahlig, Annalena</cp:lastModifiedBy>
  <cp:revision>51</cp:revision>
  <cp:lastPrinted>2025-01-28T12:53:00Z</cp:lastPrinted>
  <dcterms:created xsi:type="dcterms:W3CDTF">2025-02-10T12:28:00Z</dcterms:created>
  <dcterms:modified xsi:type="dcterms:W3CDTF">2025-10-28T10:52:00Z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y fmtid="{D5CDD505-2E9C-101B-9397-08002B2CF9AE}" pid="12" name="docLang">
    <vt:lpwstr>de</vt:lpwstr>
  </property>
</Properties>
</file>