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27FF" w14:textId="77777777" w:rsidR="00867CA5" w:rsidRPr="00867CA5" w:rsidRDefault="00867CA5" w:rsidP="00867CA5">
      <w:pPr>
        <w:pStyle w:val="Copy"/>
        <w:tabs>
          <w:tab w:val="right" w:pos="9781"/>
        </w:tabs>
        <w:spacing w:before="120" w:line="340" w:lineRule="atLeast"/>
        <w:jc w:val="both"/>
        <w:rPr>
          <w:rFonts w:cs="Arial"/>
          <w:b/>
          <w:sz w:val="24"/>
          <w:szCs w:val="24"/>
          <w:lang w:val="de-DE"/>
        </w:rPr>
      </w:pPr>
      <w:bookmarkStart w:id="0" w:name="_MacBuGuideStaticData_3101H"/>
      <w:bookmarkStart w:id="1" w:name="_MacBuGuideStaticData_1989H"/>
      <w:r w:rsidRPr="00867CA5">
        <w:rPr>
          <w:rFonts w:cs="Arial"/>
          <w:b/>
          <w:noProof w:val="0"/>
          <w:sz w:val="32"/>
          <w:szCs w:val="32"/>
          <w:lang w:val="de-DE"/>
        </w:rPr>
        <w:t>PRESSEINFORMATION</w:t>
      </w:r>
    </w:p>
    <w:p w14:paraId="47E24837" w14:textId="77777777" w:rsidR="00867CA5" w:rsidRPr="00867CA5" w:rsidRDefault="00867CA5" w:rsidP="00867CA5">
      <w:pPr>
        <w:spacing w:after="0" w:line="360" w:lineRule="auto"/>
        <w:jc w:val="both"/>
        <w:rPr>
          <w:rFonts w:ascii="Arial" w:hAnsi="Arial" w:cs="Arial"/>
          <w:sz w:val="24"/>
          <w:szCs w:val="24"/>
          <w:lang w:val="de-DE"/>
        </w:rPr>
      </w:pPr>
    </w:p>
    <w:p w14:paraId="4EF93302" w14:textId="77777777" w:rsidR="00867CA5" w:rsidRPr="00867CA5" w:rsidRDefault="00867CA5" w:rsidP="00867CA5">
      <w:pPr>
        <w:spacing w:after="0" w:line="360" w:lineRule="auto"/>
        <w:jc w:val="both"/>
        <w:rPr>
          <w:rFonts w:ascii="Arial" w:hAnsi="Arial" w:cs="Arial"/>
          <w:b/>
          <w:sz w:val="28"/>
          <w:szCs w:val="28"/>
          <w:lang w:val="de-DE"/>
        </w:rPr>
      </w:pPr>
      <w:bookmarkStart w:id="2" w:name="_Hlk156829227"/>
      <w:bookmarkEnd w:id="0"/>
      <w:bookmarkEnd w:id="1"/>
      <w:r w:rsidRPr="00867CA5">
        <w:rPr>
          <w:rFonts w:ascii="Arial" w:hAnsi="Arial" w:cs="Arial"/>
          <w:b/>
          <w:sz w:val="28"/>
          <w:szCs w:val="28"/>
          <w:lang w:val="de-DE"/>
        </w:rPr>
        <w:t>Freudenberg Performance Materials erhält EcoVadis-Medaille in Silber</w:t>
      </w:r>
    </w:p>
    <w:p w14:paraId="4926A313" w14:textId="77777777" w:rsidR="00867CA5" w:rsidRPr="00867CA5" w:rsidRDefault="00867CA5" w:rsidP="00867CA5">
      <w:pPr>
        <w:spacing w:after="0" w:line="360" w:lineRule="auto"/>
        <w:jc w:val="both"/>
        <w:rPr>
          <w:rFonts w:ascii="Arial" w:hAnsi="Arial" w:cs="Arial"/>
          <w:b/>
          <w:bCs/>
          <w:sz w:val="24"/>
          <w:szCs w:val="24"/>
          <w:lang w:val="de-DE"/>
        </w:rPr>
      </w:pPr>
    </w:p>
    <w:p w14:paraId="6A4AF773" w14:textId="494CCEEE" w:rsidR="00867CA5" w:rsidRPr="00F92FB7" w:rsidRDefault="00867CA5" w:rsidP="00867CA5">
      <w:pPr>
        <w:spacing w:after="0" w:line="360" w:lineRule="auto"/>
        <w:jc w:val="both"/>
        <w:rPr>
          <w:rFonts w:ascii="Arial" w:hAnsi="Arial" w:cs="Arial"/>
          <w:b/>
          <w:sz w:val="24"/>
          <w:szCs w:val="24"/>
        </w:rPr>
      </w:pPr>
      <w:bookmarkStart w:id="3" w:name="_Hlk155796293"/>
      <w:r w:rsidRPr="00867CA5">
        <w:rPr>
          <w:rFonts w:ascii="Arial" w:hAnsi="Arial" w:cs="Arial"/>
          <w:b/>
          <w:sz w:val="24"/>
          <w:szCs w:val="24"/>
          <w:lang w:val="de-DE"/>
        </w:rPr>
        <w:t xml:space="preserve">Weinheim, </w:t>
      </w:r>
      <w:r w:rsidR="001F79EB" w:rsidRPr="001F79EB">
        <w:rPr>
          <w:rFonts w:ascii="Arial" w:hAnsi="Arial" w:cs="Arial"/>
          <w:b/>
          <w:sz w:val="24"/>
          <w:szCs w:val="24"/>
          <w:lang w:val="de-DE"/>
        </w:rPr>
        <w:t>15</w:t>
      </w:r>
      <w:r w:rsidRPr="00867CA5">
        <w:rPr>
          <w:rFonts w:ascii="Arial" w:hAnsi="Arial" w:cs="Arial"/>
          <w:b/>
          <w:sz w:val="24"/>
          <w:szCs w:val="24"/>
          <w:lang w:val="de-DE"/>
        </w:rPr>
        <w:t xml:space="preserve">. Januar 2026. Für ihr nachhaltiges Handeln hat die Freudenberg Performance Materials Holding GmbH mit ihren </w:t>
      </w:r>
      <w:r w:rsidR="00F56DA1">
        <w:rPr>
          <w:rFonts w:ascii="Arial" w:hAnsi="Arial" w:cs="Arial"/>
          <w:b/>
          <w:sz w:val="24"/>
          <w:szCs w:val="24"/>
          <w:lang w:val="de-DE"/>
        </w:rPr>
        <w:t>36</w:t>
      </w:r>
      <w:r w:rsidR="00F56DA1" w:rsidRPr="00867CA5">
        <w:rPr>
          <w:rFonts w:ascii="Arial" w:hAnsi="Arial" w:cs="Arial"/>
          <w:b/>
          <w:sz w:val="24"/>
          <w:szCs w:val="24"/>
          <w:lang w:val="de-DE"/>
        </w:rPr>
        <w:t xml:space="preserve"> </w:t>
      </w:r>
      <w:r w:rsidRPr="00867CA5">
        <w:rPr>
          <w:rFonts w:ascii="Arial" w:hAnsi="Arial" w:cs="Arial"/>
          <w:b/>
          <w:sz w:val="24"/>
          <w:szCs w:val="24"/>
          <w:lang w:val="de-DE"/>
        </w:rPr>
        <w:t xml:space="preserve">Produktionsstandorten die </w:t>
      </w:r>
      <w:proofErr w:type="spellStart"/>
      <w:r w:rsidRPr="00867CA5">
        <w:rPr>
          <w:rFonts w:ascii="Arial" w:hAnsi="Arial" w:cs="Arial"/>
          <w:b/>
          <w:sz w:val="24"/>
          <w:szCs w:val="24"/>
          <w:lang w:val="de-DE"/>
        </w:rPr>
        <w:t>EcoVadis</w:t>
      </w:r>
      <w:proofErr w:type="spellEnd"/>
      <w:r w:rsidRPr="00867CA5">
        <w:rPr>
          <w:rFonts w:ascii="Arial" w:hAnsi="Arial" w:cs="Arial"/>
          <w:b/>
          <w:sz w:val="24"/>
          <w:szCs w:val="24"/>
          <w:lang w:val="de-DE"/>
        </w:rPr>
        <w:t xml:space="preserve">-Medaille in Silber erhalten. Das unabhängige Rating belegt, dass sich die Kunden auf das überdurchschnittliche Engagement des Unternehmens in den Bereichen Umwelt, Arbeits- und Menschenrechte, Ethik </w:t>
      </w:r>
      <w:r w:rsidRPr="00F92FB7">
        <w:rPr>
          <w:rFonts w:ascii="Arial" w:hAnsi="Arial" w:cs="Arial"/>
          <w:b/>
          <w:sz w:val="24"/>
          <w:szCs w:val="24"/>
          <w:lang w:val="de-DE"/>
        </w:rPr>
        <w:t xml:space="preserve">sowie nachhaltige Beschaffung verlassen können. Freudenberg Performance Materials Holding </w:t>
      </w:r>
      <w:r w:rsidR="00F56DA1" w:rsidRPr="00F92FB7">
        <w:rPr>
          <w:rFonts w:ascii="Arial" w:hAnsi="Arial" w:cs="Arial"/>
          <w:b/>
          <w:sz w:val="24"/>
          <w:szCs w:val="24"/>
          <w:lang w:val="de-DE"/>
        </w:rPr>
        <w:t xml:space="preserve">erreichte das 90te </w:t>
      </w:r>
      <w:proofErr w:type="spellStart"/>
      <w:r w:rsidR="00F56DA1" w:rsidRPr="00F92FB7">
        <w:rPr>
          <w:rFonts w:ascii="Arial" w:hAnsi="Arial" w:cs="Arial"/>
          <w:b/>
          <w:sz w:val="24"/>
          <w:szCs w:val="24"/>
          <w:lang w:val="de-DE"/>
        </w:rPr>
        <w:t>Percentil</w:t>
      </w:r>
      <w:proofErr w:type="spellEnd"/>
      <w:r w:rsidR="00F56DA1" w:rsidRPr="00F92FB7">
        <w:rPr>
          <w:rFonts w:ascii="Arial" w:hAnsi="Arial" w:cs="Arial"/>
          <w:b/>
          <w:sz w:val="24"/>
          <w:szCs w:val="24"/>
          <w:lang w:val="de-DE"/>
        </w:rPr>
        <w:t xml:space="preserve"> und </w:t>
      </w:r>
      <w:r w:rsidRPr="00F92FB7">
        <w:rPr>
          <w:rFonts w:ascii="Arial" w:hAnsi="Arial" w:cs="Arial"/>
          <w:b/>
          <w:sz w:val="24"/>
          <w:szCs w:val="24"/>
          <w:lang w:val="de-DE"/>
        </w:rPr>
        <w:t xml:space="preserve">gehört </w:t>
      </w:r>
      <w:r w:rsidR="00F56DA1" w:rsidRPr="00F92FB7">
        <w:rPr>
          <w:rFonts w:ascii="Arial" w:hAnsi="Arial" w:cs="Arial"/>
          <w:b/>
          <w:sz w:val="24"/>
          <w:szCs w:val="24"/>
          <w:lang w:val="de-DE"/>
        </w:rPr>
        <w:t>da</w:t>
      </w:r>
      <w:r w:rsidRPr="00F92FB7">
        <w:rPr>
          <w:rFonts w:ascii="Arial" w:hAnsi="Arial" w:cs="Arial"/>
          <w:b/>
          <w:sz w:val="24"/>
          <w:szCs w:val="24"/>
          <w:lang w:val="de-DE"/>
        </w:rPr>
        <w:t xml:space="preserve">mit zu den besten 10 Prozent der </w:t>
      </w:r>
      <w:r w:rsidR="5E9D1179" w:rsidRPr="00F92FB7">
        <w:rPr>
          <w:rFonts w:ascii="Arial" w:hAnsi="Arial" w:cs="Arial"/>
          <w:b/>
          <w:bCs/>
          <w:sz w:val="24"/>
          <w:szCs w:val="24"/>
          <w:lang w:val="de-DE"/>
        </w:rPr>
        <w:t>mehr als</w:t>
      </w:r>
      <w:r w:rsidRPr="00F92FB7">
        <w:rPr>
          <w:rFonts w:ascii="Arial" w:hAnsi="Arial" w:cs="Arial"/>
          <w:b/>
          <w:bCs/>
          <w:sz w:val="24"/>
          <w:szCs w:val="24"/>
          <w:lang w:val="de-DE"/>
        </w:rPr>
        <w:t xml:space="preserve"> </w:t>
      </w:r>
      <w:r w:rsidR="00F56DA1" w:rsidRPr="00F92FB7">
        <w:rPr>
          <w:rFonts w:ascii="Arial" w:hAnsi="Arial" w:cs="Arial"/>
          <w:b/>
          <w:bCs/>
          <w:sz w:val="24"/>
          <w:szCs w:val="24"/>
          <w:lang w:val="de-DE"/>
        </w:rPr>
        <w:t>1</w:t>
      </w:r>
      <w:r w:rsidR="754C7F59" w:rsidRPr="00F92FB7">
        <w:rPr>
          <w:rFonts w:ascii="Arial" w:hAnsi="Arial" w:cs="Arial"/>
          <w:b/>
          <w:bCs/>
          <w:sz w:val="24"/>
          <w:szCs w:val="24"/>
          <w:lang w:val="de-DE"/>
        </w:rPr>
        <w:t>5</w:t>
      </w:r>
      <w:r w:rsidR="00F56DA1" w:rsidRPr="00F92FB7">
        <w:rPr>
          <w:rFonts w:ascii="Arial" w:hAnsi="Arial" w:cs="Arial"/>
          <w:b/>
          <w:bCs/>
          <w:sz w:val="24"/>
          <w:szCs w:val="24"/>
          <w:lang w:val="de-DE"/>
        </w:rPr>
        <w:t>0</w:t>
      </w:r>
      <w:r w:rsidRPr="00F92FB7">
        <w:rPr>
          <w:rFonts w:ascii="Arial" w:hAnsi="Arial" w:cs="Arial"/>
          <w:b/>
          <w:sz w:val="24"/>
          <w:szCs w:val="24"/>
          <w:lang w:val="de-DE"/>
        </w:rPr>
        <w:t xml:space="preserve">.000 von </w:t>
      </w:r>
      <w:proofErr w:type="spellStart"/>
      <w:r w:rsidRPr="00F92FB7">
        <w:rPr>
          <w:rFonts w:ascii="Arial" w:hAnsi="Arial" w:cs="Arial"/>
          <w:b/>
          <w:sz w:val="24"/>
          <w:szCs w:val="24"/>
          <w:lang w:val="de-DE"/>
        </w:rPr>
        <w:t>EcoVadis</w:t>
      </w:r>
      <w:proofErr w:type="spellEnd"/>
      <w:r w:rsidRPr="00F92FB7">
        <w:rPr>
          <w:rFonts w:ascii="Arial" w:hAnsi="Arial" w:cs="Arial"/>
          <w:b/>
          <w:sz w:val="24"/>
          <w:szCs w:val="24"/>
          <w:lang w:val="de-DE"/>
        </w:rPr>
        <w:t xml:space="preserve"> bewerteten Unternehmen weltweit. </w:t>
      </w:r>
    </w:p>
    <w:p w14:paraId="753F1177" w14:textId="3B83120C" w:rsidR="001F79EB" w:rsidRPr="00F92FB7" w:rsidRDefault="001F79EB" w:rsidP="00867CA5">
      <w:pPr>
        <w:spacing w:after="0" w:line="360" w:lineRule="auto"/>
        <w:jc w:val="both"/>
        <w:rPr>
          <w:rFonts w:ascii="Arial" w:hAnsi="Arial" w:cs="Arial"/>
          <w:sz w:val="24"/>
          <w:szCs w:val="24"/>
          <w:lang w:val="de-DE"/>
        </w:rPr>
      </w:pPr>
      <w:bookmarkStart w:id="4" w:name="_Hlk155797954"/>
      <w:bookmarkStart w:id="5" w:name="_Hlk155797839"/>
      <w:bookmarkEnd w:id="3"/>
    </w:p>
    <w:p w14:paraId="084F0B0C" w14:textId="67AEE56D" w:rsidR="00867CA5" w:rsidRPr="00867CA5" w:rsidRDefault="00867CA5" w:rsidP="00867CA5">
      <w:pPr>
        <w:spacing w:after="0" w:line="360" w:lineRule="auto"/>
        <w:jc w:val="both"/>
        <w:rPr>
          <w:rFonts w:ascii="Arial" w:hAnsi="Arial" w:cs="Arial"/>
          <w:sz w:val="24"/>
          <w:szCs w:val="24"/>
          <w:lang w:val="de-DE"/>
        </w:rPr>
      </w:pPr>
      <w:r w:rsidRPr="00F92FB7">
        <w:rPr>
          <w:rFonts w:ascii="Arial" w:hAnsi="Arial" w:cs="Arial"/>
          <w:sz w:val="24"/>
          <w:szCs w:val="24"/>
          <w:lang w:val="de-DE"/>
        </w:rPr>
        <w:t xml:space="preserve">Freudenberg Performance Materials hat beim Rating insgesamt </w:t>
      </w:r>
      <w:r w:rsidR="00F56DA1" w:rsidRPr="00F92FB7">
        <w:rPr>
          <w:rFonts w:ascii="Arial" w:hAnsi="Arial" w:cs="Arial"/>
          <w:sz w:val="24"/>
          <w:szCs w:val="24"/>
          <w:lang w:val="de-DE"/>
        </w:rPr>
        <w:t>7</w:t>
      </w:r>
      <w:r w:rsidR="1A64DC98" w:rsidRPr="00F92FB7">
        <w:rPr>
          <w:rFonts w:ascii="Arial" w:hAnsi="Arial" w:cs="Arial"/>
          <w:sz w:val="24"/>
          <w:szCs w:val="24"/>
          <w:lang w:val="de-DE"/>
        </w:rPr>
        <w:t>4</w:t>
      </w:r>
      <w:r w:rsidR="00F56DA1" w:rsidRPr="00F92FB7">
        <w:rPr>
          <w:rFonts w:ascii="Arial" w:hAnsi="Arial" w:cs="Arial"/>
          <w:sz w:val="24"/>
          <w:szCs w:val="24"/>
          <w:lang w:val="de-DE"/>
        </w:rPr>
        <w:t xml:space="preserve"> </w:t>
      </w:r>
      <w:r w:rsidRPr="00F92FB7">
        <w:rPr>
          <w:rFonts w:ascii="Arial" w:hAnsi="Arial" w:cs="Arial"/>
          <w:sz w:val="24"/>
          <w:szCs w:val="24"/>
          <w:lang w:val="de-DE"/>
        </w:rPr>
        <w:t>von 100 Punkten</w:t>
      </w:r>
      <w:r w:rsidRPr="00867CA5">
        <w:rPr>
          <w:rFonts w:ascii="Arial" w:hAnsi="Arial" w:cs="Arial"/>
          <w:sz w:val="24"/>
          <w:szCs w:val="24"/>
          <w:lang w:val="de-DE"/>
        </w:rPr>
        <w:t xml:space="preserve"> erreicht. Das Unternehmen arbeitet unter anderem intensiv daran, seinen Energieverbrauch und seine Treibhausgas-Emissionen zu senken sowie grüne Energien selbst zu erzeugen oder zuzukaufen. Zudem stehen hohe ethische Standards im Fokus. Dazu gehört </w:t>
      </w:r>
      <w:r w:rsidR="00F56DA1">
        <w:rPr>
          <w:rFonts w:ascii="Arial" w:hAnsi="Arial" w:cs="Arial"/>
          <w:sz w:val="24"/>
          <w:szCs w:val="24"/>
          <w:lang w:val="de-DE"/>
        </w:rPr>
        <w:t>sowohl</w:t>
      </w:r>
      <w:r w:rsidRPr="00867CA5">
        <w:rPr>
          <w:rFonts w:ascii="Arial" w:hAnsi="Arial" w:cs="Arial"/>
          <w:sz w:val="24"/>
          <w:szCs w:val="24"/>
          <w:lang w:val="de-DE"/>
        </w:rPr>
        <w:t xml:space="preserve"> die Compliance des Unternehmens selbst als </w:t>
      </w:r>
      <w:r w:rsidR="00F56DA1" w:rsidRPr="00867CA5">
        <w:rPr>
          <w:rFonts w:ascii="Arial" w:hAnsi="Arial" w:cs="Arial"/>
          <w:sz w:val="24"/>
          <w:szCs w:val="24"/>
          <w:lang w:val="de-DE"/>
        </w:rPr>
        <w:t>au</w:t>
      </w:r>
      <w:r w:rsidR="00F56DA1">
        <w:rPr>
          <w:rFonts w:ascii="Arial" w:hAnsi="Arial" w:cs="Arial"/>
          <w:sz w:val="24"/>
          <w:szCs w:val="24"/>
          <w:lang w:val="de-DE"/>
        </w:rPr>
        <w:t>ch</w:t>
      </w:r>
      <w:r w:rsidR="00F56DA1" w:rsidRPr="00867CA5">
        <w:rPr>
          <w:rFonts w:ascii="Arial" w:hAnsi="Arial" w:cs="Arial"/>
          <w:sz w:val="24"/>
          <w:szCs w:val="24"/>
          <w:lang w:val="de-DE"/>
        </w:rPr>
        <w:t xml:space="preserve"> </w:t>
      </w:r>
      <w:r w:rsidRPr="00867CA5">
        <w:rPr>
          <w:rFonts w:ascii="Arial" w:hAnsi="Arial" w:cs="Arial"/>
          <w:sz w:val="24"/>
          <w:szCs w:val="24"/>
          <w:lang w:val="de-DE"/>
        </w:rPr>
        <w:t xml:space="preserve">die von Partnern. Die sichere Arbeitsumgebung und vorbeugenden Maßnahmen zur Gesundheit der Mitarbeitenden am Arbeitsplatz ist </w:t>
      </w:r>
      <w:r w:rsidR="00F56DA1">
        <w:rPr>
          <w:rFonts w:ascii="Arial" w:hAnsi="Arial" w:cs="Arial"/>
          <w:sz w:val="24"/>
          <w:szCs w:val="24"/>
          <w:lang w:val="de-DE"/>
        </w:rPr>
        <w:t xml:space="preserve">seit sehr vielen Jahren </w:t>
      </w:r>
      <w:r w:rsidRPr="00867CA5">
        <w:rPr>
          <w:rFonts w:ascii="Arial" w:hAnsi="Arial" w:cs="Arial"/>
          <w:sz w:val="24"/>
          <w:szCs w:val="24"/>
          <w:lang w:val="de-DE"/>
        </w:rPr>
        <w:t xml:space="preserve">ein weiterer Schwerpunkt. Das Unternehmen agiert in vielen Bereichen über die rechtlich notwendigen Anforderungen hinaus nachhaltig und proaktiv. </w:t>
      </w:r>
      <w:bookmarkEnd w:id="2"/>
      <w:bookmarkEnd w:id="4"/>
      <w:bookmarkEnd w:id="5"/>
    </w:p>
    <w:p w14:paraId="5695A758" w14:textId="77777777" w:rsidR="001F79EB" w:rsidRDefault="001F79EB" w:rsidP="00867CA5">
      <w:pPr>
        <w:spacing w:after="0" w:line="360" w:lineRule="auto"/>
        <w:jc w:val="both"/>
        <w:rPr>
          <w:rFonts w:ascii="Arial" w:hAnsi="Arial" w:cs="Arial"/>
          <w:sz w:val="24"/>
          <w:szCs w:val="24"/>
          <w:lang w:val="de-DE"/>
        </w:rPr>
      </w:pPr>
    </w:p>
    <w:p w14:paraId="5B67916A" w14:textId="0F8E0655" w:rsidR="00867CA5" w:rsidRPr="00867CA5" w:rsidRDefault="00867CA5" w:rsidP="00867CA5">
      <w:pPr>
        <w:spacing w:after="0" w:line="360" w:lineRule="auto"/>
        <w:jc w:val="both"/>
        <w:rPr>
          <w:rFonts w:ascii="Arial" w:hAnsi="Arial" w:cs="Arial"/>
          <w:sz w:val="24"/>
          <w:szCs w:val="24"/>
          <w:lang w:val="de-DE"/>
        </w:rPr>
      </w:pPr>
      <w:r w:rsidRPr="00867CA5">
        <w:rPr>
          <w:rFonts w:ascii="Arial" w:hAnsi="Arial" w:cs="Arial"/>
          <w:sz w:val="24"/>
          <w:szCs w:val="24"/>
          <w:lang w:val="de-DE"/>
        </w:rPr>
        <w:t xml:space="preserve">Die </w:t>
      </w:r>
      <w:proofErr w:type="spellStart"/>
      <w:r w:rsidRPr="00867CA5">
        <w:rPr>
          <w:rFonts w:ascii="Arial" w:hAnsi="Arial" w:cs="Arial"/>
          <w:sz w:val="24"/>
          <w:szCs w:val="24"/>
          <w:lang w:val="de-DE"/>
        </w:rPr>
        <w:t>EcoVadis</w:t>
      </w:r>
      <w:proofErr w:type="spellEnd"/>
      <w:r w:rsidRPr="00867CA5">
        <w:rPr>
          <w:rFonts w:ascii="Arial" w:hAnsi="Arial" w:cs="Arial"/>
          <w:sz w:val="24"/>
          <w:szCs w:val="24"/>
          <w:lang w:val="de-DE"/>
        </w:rPr>
        <w:t xml:space="preserve"> Medaille in Silber bestärkt Freudenberg Performance darin, an der weiteren Verbesserung der eigenen Nachhaltigkeits- und CSR-Performance zu arbeiten. Zudem untermauert das Rating </w:t>
      </w:r>
      <w:r w:rsidR="00F56DA1">
        <w:rPr>
          <w:rFonts w:ascii="Arial" w:hAnsi="Arial" w:cs="Arial"/>
          <w:sz w:val="24"/>
          <w:szCs w:val="24"/>
          <w:lang w:val="de-DE"/>
        </w:rPr>
        <w:t>unser</w:t>
      </w:r>
      <w:r w:rsidR="00F56DA1" w:rsidRPr="00867CA5">
        <w:rPr>
          <w:rFonts w:ascii="Arial" w:hAnsi="Arial" w:cs="Arial"/>
          <w:sz w:val="24"/>
          <w:szCs w:val="24"/>
          <w:lang w:val="de-DE"/>
        </w:rPr>
        <w:t xml:space="preserve"> </w:t>
      </w:r>
      <w:r w:rsidRPr="00867CA5">
        <w:rPr>
          <w:rFonts w:ascii="Arial" w:hAnsi="Arial" w:cs="Arial"/>
          <w:sz w:val="24"/>
          <w:szCs w:val="24"/>
          <w:lang w:val="de-DE"/>
        </w:rPr>
        <w:t xml:space="preserve">Ziel, Kunden mit nachhaltigen Lösungen bei der Verbesserung ihrer eigenen Nachhaltigkeits-Bilanz zu unterstützen. </w:t>
      </w:r>
    </w:p>
    <w:p w14:paraId="2F428958" w14:textId="77777777" w:rsidR="00867CA5" w:rsidRPr="00867CA5" w:rsidRDefault="00867CA5" w:rsidP="00867CA5">
      <w:pPr>
        <w:spacing w:after="0" w:line="360" w:lineRule="auto"/>
        <w:jc w:val="both"/>
        <w:rPr>
          <w:rFonts w:ascii="Arial" w:hAnsi="Arial" w:cs="Arial"/>
          <w:sz w:val="24"/>
          <w:szCs w:val="24"/>
          <w:lang w:val="de-DE"/>
        </w:rPr>
      </w:pPr>
    </w:p>
    <w:p w14:paraId="269BB5C9" w14:textId="1ED3700A" w:rsidR="00867CA5" w:rsidRPr="00867CA5" w:rsidRDefault="00867CA5" w:rsidP="6769224B">
      <w:pPr>
        <w:spacing w:after="0" w:line="360" w:lineRule="auto"/>
        <w:jc w:val="both"/>
        <w:rPr>
          <w:rFonts w:ascii="Arial" w:hAnsi="Arial" w:cs="Arial"/>
          <w:b/>
          <w:bCs/>
          <w:sz w:val="24"/>
          <w:szCs w:val="24"/>
          <w:lang w:val="de-DE"/>
        </w:rPr>
      </w:pPr>
      <w:r w:rsidRPr="6769224B">
        <w:rPr>
          <w:rFonts w:ascii="Arial" w:hAnsi="Arial" w:cs="Arial"/>
          <w:b/>
          <w:bCs/>
          <w:sz w:val="24"/>
          <w:szCs w:val="24"/>
          <w:lang w:val="de-DE"/>
        </w:rPr>
        <w:lastRenderedPageBreak/>
        <w:t>Über EcoVadis</w:t>
      </w:r>
    </w:p>
    <w:p w14:paraId="2F5BA45F" w14:textId="5C67260D" w:rsidR="4C77E959" w:rsidRDefault="4C77E959" w:rsidP="6769224B">
      <w:pPr>
        <w:spacing w:after="0" w:line="360" w:lineRule="auto"/>
        <w:jc w:val="both"/>
        <w:rPr>
          <w:rFonts w:ascii="Arial" w:hAnsi="Arial" w:cs="Arial"/>
          <w:sz w:val="24"/>
          <w:szCs w:val="24"/>
          <w:lang w:val="de-DE"/>
        </w:rPr>
      </w:pPr>
      <w:r w:rsidRPr="6769224B">
        <w:rPr>
          <w:rFonts w:ascii="Arial" w:hAnsi="Arial" w:cs="Arial"/>
          <w:sz w:val="24"/>
          <w:szCs w:val="24"/>
          <w:lang w:val="de-DE"/>
        </w:rPr>
        <w:t>EcoVadis ist ein zweckorientiertes Unternehmen, das sich zum Ziel gesetzt hat, Nachhaltigkeitsinformationen in jede Geschäftsentscheidung weltweit einzubinden. Mit globalen, vertrauenswürdigen und umsetzbaren Ratings vertrauen Unternehmen jeder Größe auf die detaillierten Erkenntnisse von EcoVadis, um ESG-Vorschriften einzuhalten, Treibhausgasemissionen zu reduzieren und die Nachhaltigkeitsleistung ihres Unternehmens und ihrer Wertschöpfungskette in 250 Branchen und 185 Ländern zu verbessern.</w:t>
      </w:r>
    </w:p>
    <w:p w14:paraId="568AC691" w14:textId="77777777" w:rsidR="00867CA5" w:rsidRDefault="00867CA5" w:rsidP="00867CA5">
      <w:pPr>
        <w:spacing w:after="0" w:line="360" w:lineRule="auto"/>
        <w:jc w:val="both"/>
        <w:rPr>
          <w:rFonts w:ascii="Arial" w:hAnsi="Arial" w:cs="Arial"/>
          <w:sz w:val="24"/>
          <w:szCs w:val="24"/>
          <w:lang w:val="de-DE"/>
        </w:rPr>
      </w:pPr>
    </w:p>
    <w:p w14:paraId="598AB6DF" w14:textId="24F097DF" w:rsidR="00867CA5" w:rsidRPr="00867CA5" w:rsidRDefault="00867CA5" w:rsidP="00867CA5">
      <w:pPr>
        <w:spacing w:after="0" w:line="360" w:lineRule="auto"/>
        <w:jc w:val="both"/>
        <w:rPr>
          <w:rFonts w:ascii="Arial" w:hAnsi="Arial" w:cs="Arial"/>
          <w:b/>
          <w:bCs/>
          <w:sz w:val="24"/>
          <w:szCs w:val="24"/>
          <w:lang w:val="de-DE"/>
        </w:rPr>
      </w:pPr>
      <w:r w:rsidRPr="00867CA5">
        <w:rPr>
          <w:rFonts w:ascii="Arial" w:hAnsi="Arial" w:cs="Arial"/>
          <w:b/>
          <w:bCs/>
          <w:sz w:val="24"/>
          <w:szCs w:val="24"/>
          <w:lang w:val="de-DE"/>
        </w:rPr>
        <w:t>Kontakt für Medienanfragen</w:t>
      </w:r>
    </w:p>
    <w:p w14:paraId="39966912" w14:textId="77777777" w:rsidR="00867CA5" w:rsidRPr="00867CA5" w:rsidRDefault="00867CA5" w:rsidP="00867CA5">
      <w:pPr>
        <w:spacing w:after="0" w:line="360" w:lineRule="auto"/>
        <w:jc w:val="both"/>
        <w:rPr>
          <w:rFonts w:ascii="Arial" w:hAnsi="Arial" w:cs="Arial"/>
          <w:b/>
          <w:bCs/>
          <w:sz w:val="20"/>
          <w:szCs w:val="20"/>
          <w:lang w:val="de-DE"/>
        </w:rPr>
      </w:pPr>
      <w:r w:rsidRPr="00867CA5">
        <w:rPr>
          <w:rFonts w:ascii="Arial" w:hAnsi="Arial" w:cs="Arial"/>
          <w:b/>
          <w:bCs/>
          <w:sz w:val="20"/>
          <w:szCs w:val="20"/>
          <w:lang w:val="de-DE"/>
        </w:rPr>
        <w:t>Freudenberg Performance Materials Holding GmbH</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867CA5" w:rsidRPr="00867CA5" w14:paraId="40CD0242" w14:textId="77777777">
        <w:tc>
          <w:tcPr>
            <w:tcW w:w="4913" w:type="dxa"/>
          </w:tcPr>
          <w:p w14:paraId="5A49AC22"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r w:rsidRPr="00867CA5">
              <w:rPr>
                <w:rFonts w:ascii="Arial" w:eastAsia="Arial" w:hAnsi="Arial" w:cs="Arial"/>
                <w:sz w:val="20"/>
                <w:szCs w:val="20"/>
                <w:lang w:val="de-DE"/>
              </w:rPr>
              <w:t xml:space="preserve">Katrin Böttcher </w:t>
            </w:r>
          </w:p>
          <w:p w14:paraId="575D70F6"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r w:rsidRPr="00867CA5">
              <w:rPr>
                <w:rFonts w:ascii="Arial" w:eastAsia="Arial" w:hAnsi="Arial" w:cs="Arial"/>
                <w:sz w:val="20"/>
                <w:szCs w:val="20"/>
                <w:lang w:val="de-DE"/>
              </w:rPr>
              <w:t>Manager Global Media Relations</w:t>
            </w:r>
          </w:p>
          <w:p w14:paraId="36C37AB0"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proofErr w:type="spellStart"/>
            <w:r w:rsidRPr="00867CA5">
              <w:rPr>
                <w:rFonts w:ascii="Arial" w:eastAsia="Arial" w:hAnsi="Arial" w:cs="Arial"/>
                <w:sz w:val="20"/>
                <w:szCs w:val="20"/>
                <w:lang w:val="de-DE"/>
              </w:rPr>
              <w:t>Höhnerweg</w:t>
            </w:r>
            <w:proofErr w:type="spellEnd"/>
            <w:r w:rsidRPr="00867CA5">
              <w:rPr>
                <w:rFonts w:ascii="Arial" w:eastAsia="Arial" w:hAnsi="Arial" w:cs="Arial"/>
                <w:sz w:val="20"/>
                <w:szCs w:val="20"/>
                <w:lang w:val="de-DE"/>
              </w:rPr>
              <w:t xml:space="preserve"> 2-4 / 69469 Weinheim / Germany</w:t>
            </w:r>
          </w:p>
          <w:p w14:paraId="04468C4E"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r w:rsidRPr="00867CA5">
              <w:rPr>
                <w:rFonts w:ascii="Arial" w:eastAsia="Arial" w:hAnsi="Arial" w:cs="Arial"/>
                <w:sz w:val="20"/>
                <w:szCs w:val="20"/>
                <w:lang w:val="de-DE"/>
              </w:rPr>
              <w:t>Tel. +49 6201 7107 014</w:t>
            </w:r>
          </w:p>
          <w:p w14:paraId="21814210"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hyperlink r:id="rId10" w:history="1">
              <w:r w:rsidRPr="00867CA5">
                <w:rPr>
                  <w:rStyle w:val="Hyperlink"/>
                  <w:rFonts w:ascii="Arial" w:eastAsia="Arial" w:hAnsi="Arial" w:cs="Arial"/>
                  <w:sz w:val="20"/>
                  <w:szCs w:val="20"/>
                  <w:lang w:val="de-DE"/>
                </w:rPr>
                <w:t>Katrin.Boettcher@freudenberg-pm.com</w:t>
              </w:r>
            </w:hyperlink>
          </w:p>
          <w:p w14:paraId="76D01C5A"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hyperlink>
              <w:r w:rsidRPr="00867CA5">
                <w:rPr>
                  <w:rStyle w:val="Hyperlink"/>
                  <w:rFonts w:ascii="Arial" w:eastAsia="Arial" w:hAnsi="Arial" w:cs="Arial"/>
                  <w:sz w:val="20"/>
                  <w:szCs w:val="20"/>
                  <w:lang w:val="de-DE"/>
                </w:rPr>
                <w:t>www.freudenberg-pm.com</w:t>
              </w:r>
            </w:hyperlink>
          </w:p>
          <w:p w14:paraId="28DC9FE8" w14:textId="77777777" w:rsidR="00867CA5" w:rsidRPr="00867CA5" w:rsidRDefault="00867CA5" w:rsidP="00867CA5">
            <w:pPr>
              <w:overflowPunct/>
              <w:autoSpaceDE/>
              <w:autoSpaceDN/>
              <w:adjustRightInd/>
              <w:spacing w:after="0" w:line="240" w:lineRule="auto"/>
              <w:jc w:val="both"/>
              <w:rPr>
                <w:rFonts w:ascii="Arial" w:eastAsia="Arial" w:hAnsi="Arial" w:cs="Arial"/>
                <w:b/>
                <w:bCs/>
                <w:sz w:val="20"/>
                <w:szCs w:val="20"/>
                <w:lang w:val="de-DE"/>
              </w:rPr>
            </w:pPr>
          </w:p>
        </w:tc>
        <w:tc>
          <w:tcPr>
            <w:tcW w:w="4913" w:type="dxa"/>
          </w:tcPr>
          <w:p w14:paraId="32EF60D2"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r w:rsidRPr="00867CA5">
              <w:rPr>
                <w:rFonts w:ascii="Arial" w:eastAsia="Arial" w:hAnsi="Arial" w:cs="Arial"/>
                <w:sz w:val="20"/>
                <w:szCs w:val="20"/>
                <w:lang w:val="de-DE"/>
              </w:rPr>
              <w:t>Annalena Wahlig</w:t>
            </w:r>
          </w:p>
          <w:p w14:paraId="24623474"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proofErr w:type="spellStart"/>
            <w:r w:rsidRPr="00867CA5">
              <w:rPr>
                <w:rFonts w:ascii="Arial" w:eastAsia="Arial" w:hAnsi="Arial" w:cs="Arial"/>
                <w:sz w:val="20"/>
                <w:szCs w:val="20"/>
                <w:lang w:val="de-DE"/>
              </w:rPr>
              <w:t>Specialist</w:t>
            </w:r>
            <w:proofErr w:type="spellEnd"/>
            <w:r w:rsidRPr="00867CA5">
              <w:rPr>
                <w:rFonts w:ascii="Arial" w:eastAsia="Arial" w:hAnsi="Arial" w:cs="Arial"/>
                <w:sz w:val="20"/>
                <w:szCs w:val="20"/>
                <w:lang w:val="de-DE"/>
              </w:rPr>
              <w:t xml:space="preserve"> Marketing &amp; Communications</w:t>
            </w:r>
          </w:p>
          <w:p w14:paraId="668309A6"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proofErr w:type="spellStart"/>
            <w:r w:rsidRPr="00867CA5">
              <w:rPr>
                <w:rFonts w:ascii="Arial" w:eastAsia="Arial" w:hAnsi="Arial" w:cs="Arial"/>
                <w:sz w:val="20"/>
                <w:szCs w:val="20"/>
                <w:lang w:val="de-DE"/>
              </w:rPr>
              <w:t>Höhnerweg</w:t>
            </w:r>
            <w:proofErr w:type="spellEnd"/>
            <w:r w:rsidRPr="00867CA5">
              <w:rPr>
                <w:rFonts w:ascii="Arial" w:eastAsia="Arial" w:hAnsi="Arial" w:cs="Arial"/>
                <w:sz w:val="20"/>
                <w:szCs w:val="20"/>
                <w:lang w:val="de-DE"/>
              </w:rPr>
              <w:t xml:space="preserve"> 2-4 / 69469 Weinheim / Germany</w:t>
            </w:r>
          </w:p>
          <w:p w14:paraId="4C161865"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r w:rsidRPr="00867CA5">
              <w:rPr>
                <w:rFonts w:ascii="Arial" w:eastAsia="Arial" w:hAnsi="Arial" w:cs="Arial"/>
                <w:sz w:val="20"/>
                <w:szCs w:val="20"/>
                <w:lang w:val="de-DE"/>
              </w:rPr>
              <w:t>Tel. +49 6201 7107 405</w:t>
            </w:r>
          </w:p>
          <w:p w14:paraId="06B2B489"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hyperlink r:id="rId11" w:history="1">
              <w:r w:rsidRPr="00867CA5">
                <w:rPr>
                  <w:rStyle w:val="Hyperlink"/>
                  <w:rFonts w:ascii="Arial" w:eastAsia="Arial" w:hAnsi="Arial" w:cs="Arial"/>
                  <w:sz w:val="20"/>
                  <w:szCs w:val="20"/>
                  <w:lang w:val="de-DE"/>
                </w:rPr>
                <w:t>Annalena.Wahlig@freudenberg-pm.com</w:t>
              </w:r>
            </w:hyperlink>
            <w:r w:rsidRPr="00867CA5">
              <w:rPr>
                <w:rFonts w:ascii="Arial" w:eastAsia="Arial" w:hAnsi="Arial" w:cs="Arial"/>
                <w:sz w:val="20"/>
                <w:szCs w:val="20"/>
                <w:lang w:val="de-DE"/>
              </w:rPr>
              <w:t xml:space="preserve"> </w:t>
            </w:r>
          </w:p>
          <w:p w14:paraId="10C49715" w14:textId="77777777" w:rsidR="00867CA5" w:rsidRPr="00867CA5" w:rsidRDefault="00867CA5" w:rsidP="00867CA5">
            <w:pPr>
              <w:overflowPunct/>
              <w:autoSpaceDE/>
              <w:autoSpaceDN/>
              <w:adjustRightInd/>
              <w:spacing w:after="0" w:line="240" w:lineRule="auto"/>
              <w:jc w:val="both"/>
              <w:rPr>
                <w:rFonts w:ascii="Arial" w:eastAsia="Arial" w:hAnsi="Arial" w:cs="Arial"/>
                <w:sz w:val="20"/>
                <w:szCs w:val="20"/>
                <w:lang w:val="de-DE"/>
              </w:rPr>
            </w:pPr>
            <w:hyperlink>
              <w:r w:rsidRPr="00867CA5">
                <w:rPr>
                  <w:rStyle w:val="Hyperlink"/>
                  <w:rFonts w:ascii="Arial" w:eastAsia="Arial" w:hAnsi="Arial" w:cs="Arial"/>
                  <w:sz w:val="20"/>
                  <w:szCs w:val="20"/>
                  <w:lang w:val="de-DE"/>
                </w:rPr>
                <w:t>www.freudenberg-pm.com</w:t>
              </w:r>
            </w:hyperlink>
          </w:p>
          <w:p w14:paraId="60E4B3A7" w14:textId="77777777" w:rsidR="00867CA5" w:rsidRPr="00867CA5" w:rsidRDefault="00867CA5" w:rsidP="00867CA5">
            <w:pPr>
              <w:overflowPunct/>
              <w:autoSpaceDE/>
              <w:autoSpaceDN/>
              <w:adjustRightInd/>
              <w:spacing w:after="0" w:line="240" w:lineRule="auto"/>
              <w:jc w:val="both"/>
              <w:rPr>
                <w:rFonts w:ascii="Arial" w:eastAsia="Arial" w:hAnsi="Arial" w:cs="Arial"/>
                <w:b/>
                <w:bCs/>
                <w:sz w:val="20"/>
                <w:szCs w:val="20"/>
                <w:lang w:val="de-DE"/>
              </w:rPr>
            </w:pPr>
          </w:p>
        </w:tc>
      </w:tr>
    </w:tbl>
    <w:p w14:paraId="13DC69BB" w14:textId="77777777" w:rsidR="00867CA5" w:rsidRPr="00867CA5" w:rsidRDefault="00867CA5" w:rsidP="00867CA5">
      <w:pPr>
        <w:spacing w:after="0" w:line="360" w:lineRule="auto"/>
        <w:jc w:val="both"/>
        <w:rPr>
          <w:rFonts w:ascii="Arial" w:hAnsi="Arial" w:cs="Arial"/>
          <w:sz w:val="24"/>
          <w:szCs w:val="24"/>
          <w:lang w:val="de-DE"/>
        </w:rPr>
      </w:pPr>
      <w:r w:rsidRPr="00867CA5">
        <w:rPr>
          <w:rFonts w:ascii="Arial" w:hAnsi="Arial" w:cs="Arial"/>
          <w:sz w:val="24"/>
          <w:szCs w:val="24"/>
          <w:lang w:val="de-DE"/>
        </w:rPr>
        <w:t> </w:t>
      </w:r>
    </w:p>
    <w:p w14:paraId="09D0F6EA" w14:textId="77777777" w:rsidR="00867CA5" w:rsidRPr="00867CA5" w:rsidRDefault="00867CA5" w:rsidP="00867CA5">
      <w:pPr>
        <w:spacing w:after="0" w:line="360" w:lineRule="auto"/>
        <w:jc w:val="both"/>
        <w:rPr>
          <w:rFonts w:ascii="Arial" w:hAnsi="Arial" w:cs="Arial"/>
          <w:b/>
          <w:bCs/>
          <w:sz w:val="20"/>
          <w:szCs w:val="20"/>
          <w:lang w:val="de-DE"/>
        </w:rPr>
      </w:pPr>
      <w:r w:rsidRPr="00867CA5">
        <w:rPr>
          <w:rFonts w:ascii="Arial" w:hAnsi="Arial" w:cs="Arial"/>
          <w:b/>
          <w:bCs/>
          <w:sz w:val="20"/>
          <w:szCs w:val="20"/>
          <w:lang w:val="de-DE"/>
        </w:rPr>
        <w:t>Über Freudenberg Performance Materials</w:t>
      </w:r>
    </w:p>
    <w:p w14:paraId="309D2987" w14:textId="238FD9CD" w:rsidR="00867CA5" w:rsidRPr="00867CA5" w:rsidRDefault="00867CA5" w:rsidP="001F79EB">
      <w:pPr>
        <w:spacing w:after="0" w:line="240" w:lineRule="auto"/>
        <w:jc w:val="both"/>
        <w:rPr>
          <w:rFonts w:ascii="Arial" w:hAnsi="Arial" w:cs="Arial"/>
          <w:sz w:val="20"/>
          <w:szCs w:val="20"/>
          <w:lang w:val="de-DE"/>
        </w:rPr>
      </w:pPr>
      <w:r w:rsidRPr="00867CA5">
        <w:rPr>
          <w:rFonts w:ascii="Arial" w:hAnsi="Arial" w:cs="Arial"/>
          <w:sz w:val="20"/>
          <w:szCs w:val="20"/>
          <w:lang w:val="de-DE"/>
        </w:rPr>
        <w:t>Freudenberg Performance Materials ist ein weltweit führender Anbieter innovativer technischer Textilien für eine große Bandbreite an Märkten und Anwendungen wie Bauwesen, Bekleidung &amp; Schuhe, Energie, Filtermedien über Haushalt &amp; Wohnen, Healthcare, Industrie &amp; Fertigung, Mobilität &amp; Transport sowie Tiefbau &amp; Landschaftsbau sowie beschichtete technische Textilien. Das Unternehmen erwirtschaftete 2024 einen Umsatz von mehr als 1,4 Milliarden Euro, hat weltweit 3</w:t>
      </w:r>
      <w:r>
        <w:rPr>
          <w:rFonts w:ascii="Arial" w:hAnsi="Arial" w:cs="Arial"/>
          <w:sz w:val="20"/>
          <w:szCs w:val="20"/>
          <w:lang w:val="de-DE"/>
        </w:rPr>
        <w:t>5</w:t>
      </w:r>
      <w:r w:rsidRPr="00867CA5">
        <w:rPr>
          <w:rFonts w:ascii="Arial" w:hAnsi="Arial" w:cs="Arial"/>
          <w:sz w:val="20"/>
          <w:szCs w:val="20"/>
          <w:lang w:val="de-DE"/>
        </w:rPr>
        <w:t xml:space="preserve"> Produktionsstandorte in 14 Ländern und beschäftigt rund 5.000 Mitarbeitende. Freudenberg Performance Materials bekennt sich zu seiner sozialen und ökologischen Verantwortung als Grundlage seines unternehmerischen Erfolgs. Weitere Informationen unter www.freudenberg-pm.com </w:t>
      </w:r>
    </w:p>
    <w:p w14:paraId="28090DF5" w14:textId="60A3528E" w:rsidR="00867CA5" w:rsidRPr="00867CA5" w:rsidRDefault="00867CA5" w:rsidP="001F79EB">
      <w:pPr>
        <w:spacing w:after="0" w:line="240" w:lineRule="auto"/>
        <w:jc w:val="both"/>
        <w:rPr>
          <w:rFonts w:ascii="Arial" w:hAnsi="Arial" w:cs="Arial"/>
          <w:sz w:val="20"/>
          <w:szCs w:val="20"/>
        </w:rPr>
      </w:pPr>
      <w:r w:rsidRPr="00867CA5">
        <w:rPr>
          <w:rFonts w:ascii="Arial" w:hAnsi="Arial" w:cs="Arial"/>
          <w:sz w:val="20"/>
          <w:szCs w:val="20"/>
          <w:lang w:val="de-DE"/>
        </w:rPr>
        <w:t xml:space="preserve"> Das Unternehmen ist eine Geschäftsgruppe der Freudenberg-Gruppe. Im Jahr 2024 beschäftigte die Freudenberg-Gruppe mehr als 52.100 Mitarbeitende in rund 60 Ländern weltweit und erwirtschaftete einen Umsatz von rund 11,9 Milliarden Euro. Weitere Informationen unter www.freudenberg.com</w:t>
      </w:r>
    </w:p>
    <w:sectPr w:rsidR="00867CA5" w:rsidRPr="00867CA5" w:rsidSect="0081782B">
      <w:headerReference w:type="default" r:id="rId12"/>
      <w:footerReference w:type="default" r:id="rId13"/>
      <w:headerReference w:type="first" r:id="rId14"/>
      <w:footerReference w:type="first" r:id="rId15"/>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8F1B" w14:textId="77777777" w:rsidR="00AA3909" w:rsidRDefault="00AA3909" w:rsidP="00FE1664">
      <w:pPr>
        <w:spacing w:after="0" w:line="240" w:lineRule="auto"/>
      </w:pPr>
      <w:r>
        <w:separator/>
      </w:r>
    </w:p>
  </w:endnote>
  <w:endnote w:type="continuationSeparator" w:id="0">
    <w:p w14:paraId="6A97F50B" w14:textId="77777777" w:rsidR="00AA3909" w:rsidRDefault="00AA3909" w:rsidP="00FE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Yu Gothic"/>
    <w:charset w:val="00"/>
    <w:family w:val="auto"/>
    <w:pitch w:val="variable"/>
    <w:sig w:usb0="00000001" w:usb1="5000200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8249"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ED71E" w14:textId="2DA30F06" w:rsidR="009B147A" w:rsidRPr="009B147A" w:rsidRDefault="001F79EB" w:rsidP="001F79EB">
                          <w:pPr>
                            <w:spacing w:after="0"/>
                            <w:jc w:val="center"/>
                            <w:rPr>
                              <w:rFonts w:ascii="Arial" w:hAnsi="Arial" w:cs="Arial"/>
                              <w:color w:val="000000"/>
                              <w:sz w:val="16"/>
                            </w:rPr>
                          </w:pPr>
                          <w:r>
                            <w:rPr>
                              <w:rFonts w:ascii="Arial" w:hAnsi="Arial" w:cs="Arial"/>
                              <w:color w:val="000000"/>
                              <w:sz w:val="16"/>
                            </w:rPr>
                            <w:t>External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371ED71E" w14:textId="2DA30F06" w:rsidR="009B147A" w:rsidRPr="009B147A" w:rsidRDefault="001F79EB" w:rsidP="001F79EB">
                    <w:pPr>
                      <w:spacing w:after="0"/>
                      <w:jc w:val="center"/>
                      <w:rPr>
                        <w:rFonts w:ascii="Arial" w:hAnsi="Arial" w:cs="Arial"/>
                        <w:color w:val="000000"/>
                        <w:sz w:val="16"/>
                      </w:rPr>
                    </w:pPr>
                    <w:r>
                      <w:rPr>
                        <w:rFonts w:ascii="Arial" w:hAnsi="Arial" w:cs="Arial"/>
                        <w:color w:val="000000"/>
                        <w:sz w:val="16"/>
                      </w:rPr>
                      <w:t>External</w:t>
                    </w: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8241"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943FC6" id="Gerade Verbindung 4"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r w:rsidR="00F547DA">
      <w:rPr>
        <w:noProof/>
        <w:lang w:val="de-DE" w:eastAsia="zh-CN"/>
      </w:rPr>
      <mc:AlternateContent>
        <mc:Choice Requires="wps">
          <w:drawing>
            <wp:anchor distT="0" distB="0" distL="114300" distR="114300" simplePos="0" relativeHeight="251658244"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547DA">
      <w:rPr>
        <w:noProof/>
        <w:lang w:val="de-DE" w:eastAsia="zh-CN"/>
      </w:rPr>
      <mc:AlternateContent>
        <mc:Choice Requires="wps">
          <w:drawing>
            <wp:anchor distT="0" distB="0" distL="114300" distR="114300" simplePos="0" relativeHeight="251658242"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8243"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58250"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8B4DC" w14:textId="1B36BFAB" w:rsidR="009B147A" w:rsidRPr="009B147A" w:rsidRDefault="001F79EB" w:rsidP="009B147A">
                          <w:pPr>
                            <w:spacing w:after="0"/>
                            <w:jc w:val="center"/>
                            <w:rPr>
                              <w:rFonts w:ascii="Arial" w:hAnsi="Arial" w:cs="Arial"/>
                              <w:color w:val="000000"/>
                              <w:sz w:val="16"/>
                            </w:rPr>
                          </w:pPr>
                          <w:r>
                            <w:rPr>
                              <w:rFonts w:ascii="Arial" w:hAnsi="Arial" w:cs="Arial"/>
                              <w:color w:val="000000"/>
                              <w:sz w:val="16"/>
                            </w:rPr>
                            <w:t>External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68D8B4DC" w14:textId="1B36BFAB" w:rsidR="009B147A" w:rsidRPr="009B147A" w:rsidRDefault="001F79EB" w:rsidP="009B147A">
                    <w:pPr>
                      <w:spacing w:after="0"/>
                      <w:jc w:val="center"/>
                      <w:rPr>
                        <w:rFonts w:ascii="Arial" w:hAnsi="Arial" w:cs="Arial"/>
                        <w:color w:val="000000"/>
                        <w:sz w:val="16"/>
                      </w:rPr>
                    </w:pPr>
                    <w:r>
                      <w:rPr>
                        <w:rFonts w:ascii="Arial" w:hAnsi="Arial" w:cs="Arial"/>
                        <w:color w:val="000000"/>
                        <w:sz w:val="16"/>
                      </w:rPr>
                      <w:t>External</w:t>
                    </w: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824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58248"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C2C4A5" id="Gerade Verbindung 4"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466F" w14:textId="77777777" w:rsidR="00AA3909" w:rsidRDefault="00AA3909" w:rsidP="00FE1664">
      <w:pPr>
        <w:spacing w:after="0" w:line="240" w:lineRule="auto"/>
      </w:pPr>
      <w:r>
        <w:separator/>
      </w:r>
    </w:p>
  </w:footnote>
  <w:footnote w:type="continuationSeparator" w:id="0">
    <w:p w14:paraId="30BC15AD" w14:textId="77777777" w:rsidR="00AA3909" w:rsidRDefault="00AA3909" w:rsidP="00FE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77777777" w:rsidR="00FE1664" w:rsidRDefault="00D96720" w:rsidP="005F593A">
    <w:pPr>
      <w:pStyle w:val="Kopfzeile"/>
      <w:tabs>
        <w:tab w:val="clear" w:pos="4536"/>
        <w:tab w:val="clear" w:pos="9072"/>
        <w:tab w:val="left" w:pos="2096"/>
      </w:tabs>
    </w:pPr>
    <w:r>
      <w:rPr>
        <w:rFonts w:ascii="Arial" w:hAnsi="Arial" w:cs="Arial"/>
        <w:noProof/>
        <w:sz w:val="20"/>
        <w:szCs w:val="20"/>
        <w:lang w:eastAsia="zh-CN"/>
      </w:rPr>
      <w:drawing>
        <wp:anchor distT="0" distB="0" distL="114300" distR="114300" simplePos="0" relativeHeight="251658245"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1"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8240"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B49333" id="Gerade Verbindung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8pt" to="13.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strokeweight=".5pt">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58251"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58247"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D40BDE" id="Gerade Verbindung 1"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7pt" to="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" strokeweight=".5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7ABC"/>
    <w:rsid w:val="000163F5"/>
    <w:rsid w:val="0002386E"/>
    <w:rsid w:val="00024222"/>
    <w:rsid w:val="00025612"/>
    <w:rsid w:val="0003711C"/>
    <w:rsid w:val="00040C05"/>
    <w:rsid w:val="00050B3D"/>
    <w:rsid w:val="00067425"/>
    <w:rsid w:val="00071C2B"/>
    <w:rsid w:val="0008353F"/>
    <w:rsid w:val="000B2F40"/>
    <w:rsid w:val="000C2C54"/>
    <w:rsid w:val="000E2CF1"/>
    <w:rsid w:val="000F14CD"/>
    <w:rsid w:val="00102275"/>
    <w:rsid w:val="00175E07"/>
    <w:rsid w:val="00182AE5"/>
    <w:rsid w:val="001A76D1"/>
    <w:rsid w:val="001B2BB3"/>
    <w:rsid w:val="001B35C9"/>
    <w:rsid w:val="001F79EB"/>
    <w:rsid w:val="00200103"/>
    <w:rsid w:val="0020707E"/>
    <w:rsid w:val="0021262A"/>
    <w:rsid w:val="00212B90"/>
    <w:rsid w:val="002376E8"/>
    <w:rsid w:val="002407D0"/>
    <w:rsid w:val="0025217A"/>
    <w:rsid w:val="00266D67"/>
    <w:rsid w:val="00277FA5"/>
    <w:rsid w:val="002B05C2"/>
    <w:rsid w:val="002C0268"/>
    <w:rsid w:val="002C5E06"/>
    <w:rsid w:val="002E365F"/>
    <w:rsid w:val="002F40E2"/>
    <w:rsid w:val="003148CE"/>
    <w:rsid w:val="00345E2D"/>
    <w:rsid w:val="0037673D"/>
    <w:rsid w:val="003C4D2A"/>
    <w:rsid w:val="003D59F8"/>
    <w:rsid w:val="003D7F9C"/>
    <w:rsid w:val="0043349F"/>
    <w:rsid w:val="00433EBF"/>
    <w:rsid w:val="00463B29"/>
    <w:rsid w:val="00473FEC"/>
    <w:rsid w:val="004837C1"/>
    <w:rsid w:val="00496A1A"/>
    <w:rsid w:val="004C0B97"/>
    <w:rsid w:val="004D1A51"/>
    <w:rsid w:val="004D2923"/>
    <w:rsid w:val="004E4939"/>
    <w:rsid w:val="004F693C"/>
    <w:rsid w:val="004F6D27"/>
    <w:rsid w:val="005003B4"/>
    <w:rsid w:val="005033C9"/>
    <w:rsid w:val="00513105"/>
    <w:rsid w:val="00517D6F"/>
    <w:rsid w:val="00525CE6"/>
    <w:rsid w:val="005279D6"/>
    <w:rsid w:val="0055274F"/>
    <w:rsid w:val="0059039C"/>
    <w:rsid w:val="0059735B"/>
    <w:rsid w:val="005A2B01"/>
    <w:rsid w:val="005A6AE0"/>
    <w:rsid w:val="005B284C"/>
    <w:rsid w:val="005C5620"/>
    <w:rsid w:val="005E31BD"/>
    <w:rsid w:val="005F593A"/>
    <w:rsid w:val="005F7A4A"/>
    <w:rsid w:val="00603324"/>
    <w:rsid w:val="0064258D"/>
    <w:rsid w:val="00651C4C"/>
    <w:rsid w:val="006553AA"/>
    <w:rsid w:val="0066011A"/>
    <w:rsid w:val="00684B17"/>
    <w:rsid w:val="006C208F"/>
    <w:rsid w:val="006D19B5"/>
    <w:rsid w:val="006D2AAA"/>
    <w:rsid w:val="006E2EF7"/>
    <w:rsid w:val="0071084B"/>
    <w:rsid w:val="00736DEB"/>
    <w:rsid w:val="007378C4"/>
    <w:rsid w:val="007475EE"/>
    <w:rsid w:val="0075005C"/>
    <w:rsid w:val="007524DE"/>
    <w:rsid w:val="007819AE"/>
    <w:rsid w:val="007839E4"/>
    <w:rsid w:val="0081782B"/>
    <w:rsid w:val="00825DBA"/>
    <w:rsid w:val="00867CA5"/>
    <w:rsid w:val="008C15C4"/>
    <w:rsid w:val="008F12E3"/>
    <w:rsid w:val="008F2882"/>
    <w:rsid w:val="009152EA"/>
    <w:rsid w:val="00922043"/>
    <w:rsid w:val="00922724"/>
    <w:rsid w:val="00930A0B"/>
    <w:rsid w:val="00936BAE"/>
    <w:rsid w:val="00945DB7"/>
    <w:rsid w:val="00976158"/>
    <w:rsid w:val="0098002D"/>
    <w:rsid w:val="009902C0"/>
    <w:rsid w:val="0099793F"/>
    <w:rsid w:val="009A52C9"/>
    <w:rsid w:val="009A6F53"/>
    <w:rsid w:val="009B147A"/>
    <w:rsid w:val="009B15EE"/>
    <w:rsid w:val="009D2D2E"/>
    <w:rsid w:val="009E1803"/>
    <w:rsid w:val="009E19B0"/>
    <w:rsid w:val="009F1A41"/>
    <w:rsid w:val="009F4563"/>
    <w:rsid w:val="00A403B6"/>
    <w:rsid w:val="00A42EC4"/>
    <w:rsid w:val="00A52A2A"/>
    <w:rsid w:val="00A61315"/>
    <w:rsid w:val="00A64E3C"/>
    <w:rsid w:val="00A72816"/>
    <w:rsid w:val="00A76B1B"/>
    <w:rsid w:val="00A81D66"/>
    <w:rsid w:val="00AA3909"/>
    <w:rsid w:val="00AA650A"/>
    <w:rsid w:val="00AB446B"/>
    <w:rsid w:val="00AB4B10"/>
    <w:rsid w:val="00AC030D"/>
    <w:rsid w:val="00AC0C95"/>
    <w:rsid w:val="00B002DE"/>
    <w:rsid w:val="00B53E81"/>
    <w:rsid w:val="00B54D03"/>
    <w:rsid w:val="00B648E6"/>
    <w:rsid w:val="00B70DD7"/>
    <w:rsid w:val="00B72A88"/>
    <w:rsid w:val="00B80A8C"/>
    <w:rsid w:val="00BA5F18"/>
    <w:rsid w:val="00BB0805"/>
    <w:rsid w:val="00BC0205"/>
    <w:rsid w:val="00C11382"/>
    <w:rsid w:val="00C16731"/>
    <w:rsid w:val="00C16833"/>
    <w:rsid w:val="00C41E20"/>
    <w:rsid w:val="00C45932"/>
    <w:rsid w:val="00C50D86"/>
    <w:rsid w:val="00C56EB8"/>
    <w:rsid w:val="00C63677"/>
    <w:rsid w:val="00C649FB"/>
    <w:rsid w:val="00C77C5D"/>
    <w:rsid w:val="00C86A76"/>
    <w:rsid w:val="00C876C2"/>
    <w:rsid w:val="00CA5335"/>
    <w:rsid w:val="00CF5746"/>
    <w:rsid w:val="00CF5CCC"/>
    <w:rsid w:val="00D16BFA"/>
    <w:rsid w:val="00D204C4"/>
    <w:rsid w:val="00D54302"/>
    <w:rsid w:val="00D96720"/>
    <w:rsid w:val="00DB69C5"/>
    <w:rsid w:val="00DB6C5B"/>
    <w:rsid w:val="00DB7E1E"/>
    <w:rsid w:val="00DD0C6F"/>
    <w:rsid w:val="00DD1D74"/>
    <w:rsid w:val="00DD1FB1"/>
    <w:rsid w:val="00DD26B7"/>
    <w:rsid w:val="00DE25E3"/>
    <w:rsid w:val="00DE4B9D"/>
    <w:rsid w:val="00E20505"/>
    <w:rsid w:val="00E5639D"/>
    <w:rsid w:val="00E70A16"/>
    <w:rsid w:val="00EA6E6F"/>
    <w:rsid w:val="00EB7DFD"/>
    <w:rsid w:val="00ED07B0"/>
    <w:rsid w:val="00ED1157"/>
    <w:rsid w:val="00EE3C04"/>
    <w:rsid w:val="00EE6753"/>
    <w:rsid w:val="00EE7842"/>
    <w:rsid w:val="00F06D2E"/>
    <w:rsid w:val="00F1038E"/>
    <w:rsid w:val="00F22CF0"/>
    <w:rsid w:val="00F44440"/>
    <w:rsid w:val="00F520C3"/>
    <w:rsid w:val="00F547DA"/>
    <w:rsid w:val="00F56DA1"/>
    <w:rsid w:val="00F651B1"/>
    <w:rsid w:val="00F7129E"/>
    <w:rsid w:val="00F71406"/>
    <w:rsid w:val="00F72329"/>
    <w:rsid w:val="00F75B21"/>
    <w:rsid w:val="00F91474"/>
    <w:rsid w:val="00F92FB7"/>
    <w:rsid w:val="00F96FDE"/>
    <w:rsid w:val="00FB42AD"/>
    <w:rsid w:val="00FC0817"/>
    <w:rsid w:val="00FD2118"/>
    <w:rsid w:val="00FE12A5"/>
    <w:rsid w:val="00FE1664"/>
    <w:rsid w:val="1A64DC98"/>
    <w:rsid w:val="3CAC0A14"/>
    <w:rsid w:val="4B6283E4"/>
    <w:rsid w:val="4C77E959"/>
    <w:rsid w:val="5A25C950"/>
    <w:rsid w:val="5E9D1179"/>
    <w:rsid w:val="6769224B"/>
    <w:rsid w:val="754C7F59"/>
    <w:rsid w:val="7FA89DC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21F10ED3-4D7F-404B-9C44-E741D4BF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867CA5"/>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character" w:styleId="Kommentarzeichen">
    <w:name w:val="annotation reference"/>
    <w:basedOn w:val="Absatz-Standardschriftart"/>
    <w:uiPriority w:val="99"/>
    <w:semiHidden/>
    <w:unhideWhenUsed/>
    <w:rsid w:val="00867CA5"/>
    <w:rPr>
      <w:sz w:val="16"/>
      <w:szCs w:val="16"/>
    </w:rPr>
  </w:style>
  <w:style w:type="paragraph" w:styleId="Kommentartext">
    <w:name w:val="annotation text"/>
    <w:basedOn w:val="Standard"/>
    <w:link w:val="KommentartextZchn"/>
    <w:uiPriority w:val="99"/>
    <w:unhideWhenUsed/>
    <w:rsid w:val="00867CA5"/>
    <w:pPr>
      <w:spacing w:line="240" w:lineRule="auto"/>
    </w:pPr>
    <w:rPr>
      <w:sz w:val="20"/>
      <w:szCs w:val="20"/>
    </w:rPr>
  </w:style>
  <w:style w:type="character" w:customStyle="1" w:styleId="KommentartextZchn">
    <w:name w:val="Kommentartext Zchn"/>
    <w:basedOn w:val="Absatz-Standardschriftart"/>
    <w:link w:val="Kommentartext"/>
    <w:uiPriority w:val="99"/>
    <w:rsid w:val="00867CA5"/>
    <w:rPr>
      <w:lang w:val="en-US" w:eastAsia="en-US"/>
    </w:rPr>
  </w:style>
  <w:style w:type="paragraph" w:styleId="Kommentarthema">
    <w:name w:val="annotation subject"/>
    <w:basedOn w:val="Kommentartext"/>
    <w:next w:val="Kommentartext"/>
    <w:link w:val="KommentarthemaZchn"/>
    <w:uiPriority w:val="99"/>
    <w:semiHidden/>
    <w:unhideWhenUsed/>
    <w:rsid w:val="00867CA5"/>
    <w:rPr>
      <w:b/>
      <w:bCs/>
    </w:rPr>
  </w:style>
  <w:style w:type="character" w:customStyle="1" w:styleId="KommentarthemaZchn">
    <w:name w:val="Kommentarthema Zchn"/>
    <w:basedOn w:val="KommentartextZchn"/>
    <w:link w:val="Kommentarthema"/>
    <w:uiPriority w:val="99"/>
    <w:semiHidden/>
    <w:rsid w:val="00867CA5"/>
    <w:rPr>
      <w:b/>
      <w:bCs/>
      <w:lang w:val="en-US" w:eastAsia="en-US"/>
    </w:rPr>
  </w:style>
  <w:style w:type="paragraph" w:styleId="berarbeitung">
    <w:name w:val="Revision"/>
    <w:hidden/>
    <w:uiPriority w:val="99"/>
    <w:semiHidden/>
    <w:rsid w:val="00F56DA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lena.Wahlig@freudenberg-pm.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atrin.Boettcher@freudenberg-pm.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55218430dbeea78d97d8f3e0c44cd39b">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4fcf521133246577a8f20670200d5aa"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AF6CF-F5CA-47BC-A22D-ACA4DB25E121}">
  <ds:schemaRefs>
    <ds:schemaRef ds:uri="http://schemas.openxmlformats.org/officeDocument/2006/bibliography"/>
  </ds:schemaRefs>
</ds:datastoreItem>
</file>

<file path=customXml/itemProps2.xml><?xml version="1.0" encoding="utf-8"?>
<ds:datastoreItem xmlns:ds="http://schemas.openxmlformats.org/officeDocument/2006/customXml" ds:itemID="{8EB793BB-C643-46DB-A271-23CB10742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C4684-FE93-4274-9578-39D4ADDCAA3C}">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customXml/itemProps4.xml><?xml version="1.0" encoding="utf-8"?>
<ds:datastoreItem xmlns:ds="http://schemas.openxmlformats.org/officeDocument/2006/customXml" ds:itemID="{2AEEBE40-BA1B-492C-AEC9-1E0CCDF61500}">
  <ds:schemaRefs>
    <ds:schemaRef ds:uri="http://schemas.microsoft.com/sharepoint/v3/contenttype/forms"/>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3216</Characters>
  <Application>Microsoft Office Word</Application>
  <DocSecurity>0</DocSecurity>
  <Lines>65</Lines>
  <Paragraphs>24</Paragraphs>
  <ScaleCrop>false</ScaleCrop>
  <Company>Hewlett-Packard</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cp:keywords/>
  <cp:lastModifiedBy>Boettcher, Katrin</cp:lastModifiedBy>
  <cp:revision>10</cp:revision>
  <cp:lastPrinted>2016-08-24T14:02:00Z</cp:lastPrinted>
  <dcterms:created xsi:type="dcterms:W3CDTF">2026-01-14T09:50:00Z</dcterms:created>
  <dcterms:modified xsi:type="dcterms:W3CDTF">2026-01-14T11:52:00Z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y fmtid="{D5CDD505-2E9C-101B-9397-08002B2CF9AE}" pid="12" name="docLang">
    <vt:lpwstr>de</vt:lpwstr>
  </property>
</Properties>
</file>